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73" w:rsidRDefault="006C0089">
      <w:pPr>
        <w:rPr>
          <w:sz w:val="36"/>
          <w:szCs w:val="36"/>
        </w:rPr>
      </w:pPr>
      <w:r>
        <w:rPr>
          <w:sz w:val="36"/>
          <w:szCs w:val="36"/>
        </w:rPr>
        <w:t xml:space="preserve">Graphic </w:t>
      </w:r>
      <w:r w:rsidR="002A1B73" w:rsidRPr="002A1B73">
        <w:rPr>
          <w:sz w:val="36"/>
          <w:szCs w:val="36"/>
        </w:rPr>
        <w:t xml:space="preserve">– </w:t>
      </w:r>
      <w:r>
        <w:rPr>
          <w:sz w:val="36"/>
          <w:szCs w:val="36"/>
        </w:rPr>
        <w:t>Quick Base Start Guide</w:t>
      </w:r>
    </w:p>
    <w:p w:rsidR="00404615" w:rsidRPr="002A1B73" w:rsidRDefault="002A1B73">
      <w:pPr>
        <w:rPr>
          <w:sz w:val="36"/>
          <w:szCs w:val="36"/>
        </w:rPr>
      </w:pPr>
      <w:r w:rsidRPr="002A1B73">
        <w:rPr>
          <w:sz w:val="36"/>
          <w:szCs w:val="36"/>
        </w:rPr>
        <w:t xml:space="preserve">RID </w:t>
      </w:r>
      <w:r w:rsidR="006C0089">
        <w:rPr>
          <w:sz w:val="36"/>
          <w:szCs w:val="36"/>
        </w:rPr>
        <w:t>2</w:t>
      </w:r>
    </w:p>
    <w:sectPr w:rsidR="00404615" w:rsidRPr="002A1B73" w:rsidSect="0040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1B73"/>
    <w:rsid w:val="00023711"/>
    <w:rsid w:val="002A1B73"/>
    <w:rsid w:val="002F086B"/>
    <w:rsid w:val="00404615"/>
    <w:rsid w:val="00681190"/>
    <w:rsid w:val="006C0089"/>
    <w:rsid w:val="006D26AA"/>
    <w:rsid w:val="00A474B9"/>
    <w:rsid w:val="00BC2803"/>
    <w:rsid w:val="00D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2</cp:revision>
  <dcterms:created xsi:type="dcterms:W3CDTF">2018-05-21T14:49:00Z</dcterms:created>
  <dcterms:modified xsi:type="dcterms:W3CDTF">2018-05-21T14:49:00Z</dcterms:modified>
</cp:coreProperties>
</file>