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A9F" w:rsidRPr="00603A82" w:rsidRDefault="00B62A9F" w:rsidP="00B62A9F">
      <w:pPr>
        <w:ind w:left="-90"/>
        <w:rPr>
          <w:rFonts w:ascii="Arial" w:hAnsi="Arial" w:cs="Arial"/>
          <w:b/>
          <w:sz w:val="12"/>
          <w:szCs w:val="12"/>
        </w:rPr>
      </w:pPr>
    </w:p>
    <w:tbl>
      <w:tblPr>
        <w:tblStyle w:val="TableGrid"/>
        <w:tblW w:w="4984" w:type="pct"/>
        <w:tblLook w:val="04A0"/>
      </w:tblPr>
      <w:tblGrid>
        <w:gridCol w:w="3754"/>
        <w:gridCol w:w="3754"/>
        <w:gridCol w:w="3399"/>
      </w:tblGrid>
      <w:tr w:rsidR="00B62A9F" w:rsidRPr="00B826AE" w:rsidTr="008E50B3">
        <w:trPr>
          <w:trHeight w:val="436"/>
        </w:trPr>
        <w:tc>
          <w:tcPr>
            <w:tcW w:w="1721" w:type="pct"/>
          </w:tcPr>
          <w:p w:rsidR="00B62A9F" w:rsidRPr="00B826AE" w:rsidRDefault="00B62A9F" w:rsidP="008E50B3">
            <w:pPr>
              <w:rPr>
                <w:rFonts w:ascii="Arial" w:hAnsi="Arial" w:cs="Arial"/>
                <w:sz w:val="18"/>
                <w:szCs w:val="18"/>
              </w:rPr>
            </w:pPr>
            <w:r w:rsidRPr="00B826AE">
              <w:rPr>
                <w:rFonts w:ascii="Arial" w:hAnsi="Arial" w:cs="Arial"/>
                <w:b/>
                <w:sz w:val="18"/>
                <w:szCs w:val="18"/>
              </w:rPr>
              <w:t>Company:</w:t>
            </w:r>
            <w:r w:rsidRPr="00B826AE">
              <w:rPr>
                <w:rFonts w:ascii="Arial" w:hAnsi="Arial" w:cs="Arial"/>
                <w:sz w:val="18"/>
                <w:szCs w:val="18"/>
              </w:rPr>
              <w:t xml:space="preserve">  ~Account - Company~</w:t>
            </w:r>
          </w:p>
        </w:tc>
        <w:tc>
          <w:tcPr>
            <w:tcW w:w="1721" w:type="pct"/>
          </w:tcPr>
          <w:p w:rsidR="00B62A9F" w:rsidRPr="001B34D0" w:rsidRDefault="00B62A9F" w:rsidP="008E50B3">
            <w:pPr>
              <w:rPr>
                <w:rFonts w:ascii="Arial" w:hAnsi="Arial" w:cs="Arial"/>
                <w:b/>
                <w:sz w:val="18"/>
                <w:szCs w:val="18"/>
              </w:rPr>
            </w:pPr>
            <w:r w:rsidRPr="00B826AE">
              <w:rPr>
                <w:rFonts w:ascii="Arial" w:hAnsi="Arial" w:cs="Arial"/>
                <w:b/>
                <w:sz w:val="18"/>
                <w:szCs w:val="18"/>
              </w:rPr>
              <w:t>Category:</w:t>
            </w:r>
            <w:r w:rsidRPr="00B826AE">
              <w:rPr>
                <w:rFonts w:ascii="Arial" w:hAnsi="Arial" w:cs="Arial"/>
                <w:sz w:val="18"/>
                <w:szCs w:val="18"/>
              </w:rPr>
              <w:t xml:space="preserve"> ~Account - Category~</w:t>
            </w:r>
          </w:p>
        </w:tc>
        <w:tc>
          <w:tcPr>
            <w:tcW w:w="1558" w:type="pct"/>
          </w:tcPr>
          <w:p w:rsidR="00B62A9F" w:rsidRPr="00B826AE" w:rsidRDefault="00B62A9F" w:rsidP="008E50B3">
            <w:pPr>
              <w:rPr>
                <w:rFonts w:ascii="Arial" w:hAnsi="Arial" w:cs="Arial"/>
                <w:sz w:val="18"/>
                <w:szCs w:val="18"/>
              </w:rPr>
            </w:pPr>
            <w:r w:rsidRPr="00B826AE">
              <w:rPr>
                <w:rFonts w:ascii="Arial" w:hAnsi="Arial" w:cs="Arial"/>
                <w:b/>
                <w:sz w:val="18"/>
                <w:szCs w:val="18"/>
              </w:rPr>
              <w:t>Website:</w:t>
            </w:r>
            <w:r>
              <w:rPr>
                <w:rFonts w:ascii="Arial" w:hAnsi="Arial" w:cs="Arial"/>
                <w:b/>
                <w:sz w:val="18"/>
                <w:szCs w:val="18"/>
              </w:rPr>
              <w:t xml:space="preserve"> </w:t>
            </w:r>
            <w:r w:rsidRPr="00F433CB">
              <w:rPr>
                <w:rFonts w:ascii="Arial" w:hAnsi="Arial" w:cs="Arial"/>
                <w:sz w:val="18"/>
                <w:szCs w:val="18"/>
              </w:rPr>
              <w:t>~Account - Web Site~</w:t>
            </w:r>
          </w:p>
        </w:tc>
      </w:tr>
      <w:tr w:rsidR="00B62A9F" w:rsidRPr="00B826AE" w:rsidTr="008E50B3">
        <w:trPr>
          <w:trHeight w:val="436"/>
        </w:trPr>
        <w:tc>
          <w:tcPr>
            <w:tcW w:w="1721" w:type="pct"/>
          </w:tcPr>
          <w:p w:rsidR="00B62A9F" w:rsidRPr="00B826AE" w:rsidRDefault="00B62A9F" w:rsidP="008E50B3">
            <w:pPr>
              <w:rPr>
                <w:rFonts w:ascii="Arial" w:hAnsi="Arial" w:cs="Arial"/>
                <w:sz w:val="18"/>
                <w:szCs w:val="18"/>
              </w:rPr>
            </w:pPr>
            <w:r>
              <w:rPr>
                <w:rFonts w:ascii="Arial" w:hAnsi="Arial" w:cs="Arial"/>
                <w:b/>
                <w:sz w:val="18"/>
                <w:szCs w:val="18"/>
              </w:rPr>
              <w:t>Primary Contact</w:t>
            </w:r>
            <w:r w:rsidRPr="00B826AE">
              <w:rPr>
                <w:rFonts w:ascii="Arial" w:hAnsi="Arial" w:cs="Arial"/>
                <w:b/>
                <w:sz w:val="18"/>
                <w:szCs w:val="18"/>
              </w:rPr>
              <w:t>:</w:t>
            </w:r>
            <w:r w:rsidRPr="00B826AE">
              <w:rPr>
                <w:rFonts w:ascii="Arial" w:hAnsi="Arial" w:cs="Arial"/>
                <w:sz w:val="18"/>
                <w:szCs w:val="18"/>
              </w:rPr>
              <w:t xml:space="preserve"> ~Account - Primary - Name~</w:t>
            </w:r>
          </w:p>
        </w:tc>
        <w:tc>
          <w:tcPr>
            <w:tcW w:w="1721" w:type="pct"/>
          </w:tcPr>
          <w:p w:rsidR="00B62A9F" w:rsidRPr="001B34D0" w:rsidRDefault="00B62A9F" w:rsidP="002C3C52">
            <w:pPr>
              <w:rPr>
                <w:rFonts w:ascii="Arial" w:hAnsi="Arial" w:cs="Arial"/>
                <w:sz w:val="18"/>
                <w:szCs w:val="18"/>
              </w:rPr>
            </w:pPr>
            <w:r w:rsidRPr="00B826AE">
              <w:rPr>
                <w:rFonts w:ascii="Arial" w:hAnsi="Arial" w:cs="Arial"/>
                <w:b/>
                <w:sz w:val="18"/>
                <w:szCs w:val="18"/>
              </w:rPr>
              <w:t xml:space="preserve">Creative Contact: </w:t>
            </w:r>
            <w:r w:rsidRPr="00B826AE">
              <w:rPr>
                <w:rFonts w:ascii="Arial" w:hAnsi="Arial" w:cs="Arial"/>
                <w:sz w:val="18"/>
                <w:szCs w:val="18"/>
              </w:rPr>
              <w:t xml:space="preserve">~Account - </w:t>
            </w:r>
            <w:r w:rsidR="002C3C52">
              <w:rPr>
                <w:rFonts w:ascii="Arial" w:hAnsi="Arial" w:cs="Arial"/>
                <w:sz w:val="18"/>
                <w:szCs w:val="18"/>
              </w:rPr>
              <w:t xml:space="preserve">Creative </w:t>
            </w:r>
            <w:r w:rsidRPr="00B826AE">
              <w:rPr>
                <w:rFonts w:ascii="Arial" w:hAnsi="Arial" w:cs="Arial"/>
                <w:sz w:val="18"/>
                <w:szCs w:val="18"/>
              </w:rPr>
              <w:t>- Name~</w:t>
            </w:r>
          </w:p>
        </w:tc>
        <w:tc>
          <w:tcPr>
            <w:tcW w:w="1558" w:type="pct"/>
          </w:tcPr>
          <w:p w:rsidR="00B62A9F" w:rsidRPr="00F27614" w:rsidRDefault="00B62A9F" w:rsidP="008E50B3">
            <w:pPr>
              <w:rPr>
                <w:rFonts w:ascii="Arial" w:hAnsi="Arial" w:cs="Arial"/>
                <w:sz w:val="18"/>
                <w:szCs w:val="18"/>
              </w:rPr>
            </w:pPr>
            <w:r w:rsidRPr="00B826AE">
              <w:rPr>
                <w:rFonts w:ascii="Arial" w:hAnsi="Arial" w:cs="Arial"/>
                <w:b/>
                <w:sz w:val="18"/>
                <w:szCs w:val="18"/>
              </w:rPr>
              <w:t>Billing Contact:</w:t>
            </w:r>
            <w:r w:rsidRPr="00B826AE">
              <w:rPr>
                <w:rFonts w:ascii="Arial" w:hAnsi="Arial" w:cs="Arial"/>
                <w:sz w:val="18"/>
                <w:szCs w:val="18"/>
              </w:rPr>
              <w:t xml:space="preserve"> ~A</w:t>
            </w:r>
            <w:r w:rsidR="002C3C52">
              <w:rPr>
                <w:rFonts w:ascii="Arial" w:hAnsi="Arial" w:cs="Arial"/>
                <w:sz w:val="18"/>
                <w:szCs w:val="18"/>
              </w:rPr>
              <w:t>ccount - Billing</w:t>
            </w:r>
            <w:r w:rsidRPr="00B826AE">
              <w:rPr>
                <w:rFonts w:ascii="Arial" w:hAnsi="Arial" w:cs="Arial"/>
                <w:sz w:val="18"/>
                <w:szCs w:val="18"/>
              </w:rPr>
              <w:t xml:space="preserve"> - Name~</w:t>
            </w:r>
          </w:p>
        </w:tc>
      </w:tr>
      <w:tr w:rsidR="00B62A9F" w:rsidRPr="00B826AE" w:rsidTr="008E50B3">
        <w:trPr>
          <w:trHeight w:val="436"/>
        </w:trPr>
        <w:tc>
          <w:tcPr>
            <w:tcW w:w="1721" w:type="pct"/>
          </w:tcPr>
          <w:p w:rsidR="00B62A9F" w:rsidRPr="00B826AE" w:rsidRDefault="00B62A9F" w:rsidP="008E50B3">
            <w:pPr>
              <w:rPr>
                <w:rFonts w:ascii="Arial" w:hAnsi="Arial" w:cs="Arial"/>
                <w:b/>
                <w:sz w:val="18"/>
                <w:szCs w:val="18"/>
              </w:rPr>
            </w:pPr>
            <w:r>
              <w:rPr>
                <w:rFonts w:ascii="Arial" w:hAnsi="Arial" w:cs="Arial"/>
                <w:b/>
                <w:sz w:val="18"/>
                <w:szCs w:val="18"/>
              </w:rPr>
              <w:t xml:space="preserve">Primary </w:t>
            </w:r>
            <w:r w:rsidRPr="00B826AE">
              <w:rPr>
                <w:rFonts w:ascii="Arial" w:hAnsi="Arial" w:cs="Arial"/>
                <w:b/>
                <w:sz w:val="18"/>
                <w:szCs w:val="18"/>
              </w:rPr>
              <w:t xml:space="preserve">Phone: </w:t>
            </w:r>
            <w:r w:rsidRPr="00B826AE">
              <w:rPr>
                <w:rFonts w:ascii="Arial" w:hAnsi="Arial" w:cs="Arial"/>
                <w:sz w:val="18"/>
                <w:szCs w:val="18"/>
              </w:rPr>
              <w:t>~Account - Primary - Phone~</w:t>
            </w:r>
          </w:p>
        </w:tc>
        <w:tc>
          <w:tcPr>
            <w:tcW w:w="1721" w:type="pct"/>
          </w:tcPr>
          <w:p w:rsidR="00B62A9F" w:rsidRPr="001B34D0" w:rsidRDefault="00B62A9F" w:rsidP="008E50B3">
            <w:pPr>
              <w:rPr>
                <w:rFonts w:ascii="Arial" w:hAnsi="Arial" w:cs="Arial"/>
                <w:sz w:val="18"/>
                <w:szCs w:val="18"/>
              </w:rPr>
            </w:pPr>
            <w:r w:rsidRPr="00B826AE">
              <w:rPr>
                <w:rFonts w:ascii="Arial" w:hAnsi="Arial" w:cs="Arial"/>
                <w:b/>
                <w:sz w:val="18"/>
                <w:szCs w:val="18"/>
              </w:rPr>
              <w:t xml:space="preserve">Creative Phone: </w:t>
            </w:r>
            <w:r w:rsidRPr="00B826AE">
              <w:rPr>
                <w:rFonts w:ascii="Arial" w:hAnsi="Arial" w:cs="Arial"/>
                <w:sz w:val="18"/>
                <w:szCs w:val="18"/>
              </w:rPr>
              <w:t>~Ac</w:t>
            </w:r>
            <w:r w:rsidR="002C3C52">
              <w:rPr>
                <w:rFonts w:ascii="Arial" w:hAnsi="Arial" w:cs="Arial"/>
                <w:sz w:val="18"/>
                <w:szCs w:val="18"/>
              </w:rPr>
              <w:t>count - Creative</w:t>
            </w:r>
            <w:r w:rsidRPr="00B826AE">
              <w:rPr>
                <w:rFonts w:ascii="Arial" w:hAnsi="Arial" w:cs="Arial"/>
                <w:sz w:val="18"/>
                <w:szCs w:val="18"/>
              </w:rPr>
              <w:t xml:space="preserve"> - Phone~</w:t>
            </w:r>
          </w:p>
        </w:tc>
        <w:tc>
          <w:tcPr>
            <w:tcW w:w="1558" w:type="pct"/>
          </w:tcPr>
          <w:p w:rsidR="00B62A9F" w:rsidRPr="00B826AE" w:rsidRDefault="00B62A9F" w:rsidP="008E50B3">
            <w:pPr>
              <w:rPr>
                <w:rFonts w:ascii="Arial" w:hAnsi="Arial" w:cs="Arial"/>
                <w:b/>
                <w:sz w:val="18"/>
                <w:szCs w:val="18"/>
              </w:rPr>
            </w:pPr>
            <w:r w:rsidRPr="00B826AE">
              <w:rPr>
                <w:rFonts w:ascii="Arial" w:hAnsi="Arial" w:cs="Arial"/>
                <w:b/>
                <w:sz w:val="18"/>
                <w:szCs w:val="18"/>
              </w:rPr>
              <w:t xml:space="preserve">Billing Phone: </w:t>
            </w:r>
            <w:r w:rsidRPr="00B826AE">
              <w:rPr>
                <w:rFonts w:ascii="Arial" w:hAnsi="Arial" w:cs="Arial"/>
                <w:sz w:val="18"/>
                <w:szCs w:val="18"/>
              </w:rPr>
              <w:t>~A</w:t>
            </w:r>
            <w:r w:rsidR="002C3C52">
              <w:rPr>
                <w:rFonts w:ascii="Arial" w:hAnsi="Arial" w:cs="Arial"/>
                <w:sz w:val="18"/>
                <w:szCs w:val="18"/>
              </w:rPr>
              <w:t>ccount - Billing</w:t>
            </w:r>
            <w:r w:rsidRPr="00B826AE">
              <w:rPr>
                <w:rFonts w:ascii="Arial" w:hAnsi="Arial" w:cs="Arial"/>
                <w:sz w:val="18"/>
                <w:szCs w:val="18"/>
              </w:rPr>
              <w:t xml:space="preserve"> - Phone~</w:t>
            </w:r>
          </w:p>
        </w:tc>
      </w:tr>
      <w:tr w:rsidR="00B62A9F" w:rsidRPr="00B826AE" w:rsidTr="008E50B3">
        <w:trPr>
          <w:trHeight w:val="436"/>
        </w:trPr>
        <w:tc>
          <w:tcPr>
            <w:tcW w:w="1721" w:type="pct"/>
          </w:tcPr>
          <w:p w:rsidR="00B62A9F" w:rsidRPr="00B826AE" w:rsidRDefault="00B62A9F" w:rsidP="008E50B3">
            <w:pPr>
              <w:rPr>
                <w:rFonts w:ascii="Arial" w:hAnsi="Arial" w:cs="Arial"/>
                <w:b/>
                <w:sz w:val="18"/>
                <w:szCs w:val="18"/>
              </w:rPr>
            </w:pPr>
            <w:r>
              <w:rPr>
                <w:rFonts w:ascii="Arial" w:hAnsi="Arial" w:cs="Arial"/>
                <w:b/>
                <w:sz w:val="18"/>
                <w:szCs w:val="18"/>
              </w:rPr>
              <w:t xml:space="preserve">Primary </w:t>
            </w:r>
            <w:r w:rsidRPr="00B826AE">
              <w:rPr>
                <w:rFonts w:ascii="Arial" w:hAnsi="Arial" w:cs="Arial"/>
                <w:b/>
                <w:sz w:val="18"/>
                <w:szCs w:val="18"/>
              </w:rPr>
              <w:t xml:space="preserve">Email: </w:t>
            </w:r>
            <w:r w:rsidRPr="00B826AE">
              <w:rPr>
                <w:rFonts w:ascii="Arial" w:hAnsi="Arial" w:cs="Arial"/>
                <w:sz w:val="18"/>
                <w:szCs w:val="18"/>
              </w:rPr>
              <w:t>~Account - Primary - Email~</w:t>
            </w:r>
          </w:p>
        </w:tc>
        <w:tc>
          <w:tcPr>
            <w:tcW w:w="1721" w:type="pct"/>
          </w:tcPr>
          <w:p w:rsidR="00B62A9F" w:rsidRPr="001B34D0" w:rsidRDefault="00B62A9F" w:rsidP="008E50B3">
            <w:pPr>
              <w:rPr>
                <w:rFonts w:ascii="Arial" w:hAnsi="Arial" w:cs="Arial"/>
                <w:sz w:val="18"/>
                <w:szCs w:val="18"/>
              </w:rPr>
            </w:pPr>
            <w:r w:rsidRPr="00B826AE">
              <w:rPr>
                <w:rFonts w:ascii="Arial" w:hAnsi="Arial" w:cs="Arial"/>
                <w:b/>
                <w:sz w:val="18"/>
                <w:szCs w:val="18"/>
              </w:rPr>
              <w:t>Creative Email:</w:t>
            </w:r>
            <w:r w:rsidRPr="00B826AE">
              <w:rPr>
                <w:rFonts w:ascii="Arial" w:hAnsi="Arial" w:cs="Arial"/>
                <w:sz w:val="18"/>
                <w:szCs w:val="18"/>
              </w:rPr>
              <w:t xml:space="preserve"> ~Ac</w:t>
            </w:r>
            <w:r w:rsidR="002C3C52">
              <w:rPr>
                <w:rFonts w:ascii="Arial" w:hAnsi="Arial" w:cs="Arial"/>
                <w:sz w:val="18"/>
                <w:szCs w:val="18"/>
              </w:rPr>
              <w:t>count - Creative</w:t>
            </w:r>
            <w:r w:rsidRPr="00B826AE">
              <w:rPr>
                <w:rFonts w:ascii="Arial" w:hAnsi="Arial" w:cs="Arial"/>
                <w:sz w:val="18"/>
                <w:szCs w:val="18"/>
              </w:rPr>
              <w:t xml:space="preserve"> - Email~</w:t>
            </w:r>
          </w:p>
        </w:tc>
        <w:tc>
          <w:tcPr>
            <w:tcW w:w="1558" w:type="pct"/>
          </w:tcPr>
          <w:p w:rsidR="00B62A9F" w:rsidRPr="00B826AE" w:rsidRDefault="00B62A9F" w:rsidP="008E50B3">
            <w:pPr>
              <w:rPr>
                <w:rFonts w:ascii="Arial" w:hAnsi="Arial" w:cs="Arial"/>
                <w:b/>
                <w:sz w:val="18"/>
                <w:szCs w:val="18"/>
              </w:rPr>
            </w:pPr>
            <w:r w:rsidRPr="00B826AE">
              <w:rPr>
                <w:rFonts w:ascii="Arial" w:hAnsi="Arial" w:cs="Arial"/>
                <w:b/>
                <w:sz w:val="18"/>
                <w:szCs w:val="18"/>
              </w:rPr>
              <w:t xml:space="preserve">Billing Email: </w:t>
            </w:r>
            <w:r w:rsidRPr="00B826AE">
              <w:rPr>
                <w:rFonts w:ascii="Arial" w:hAnsi="Arial" w:cs="Arial"/>
                <w:sz w:val="18"/>
                <w:szCs w:val="18"/>
              </w:rPr>
              <w:t>~A</w:t>
            </w:r>
            <w:r w:rsidR="002C3C52">
              <w:rPr>
                <w:rFonts w:ascii="Arial" w:hAnsi="Arial" w:cs="Arial"/>
                <w:sz w:val="18"/>
                <w:szCs w:val="18"/>
              </w:rPr>
              <w:t>ccount - Billing</w:t>
            </w:r>
            <w:r w:rsidRPr="00B826AE">
              <w:rPr>
                <w:rFonts w:ascii="Arial" w:hAnsi="Arial" w:cs="Arial"/>
                <w:sz w:val="18"/>
                <w:szCs w:val="18"/>
              </w:rPr>
              <w:t xml:space="preserve"> - Email~</w:t>
            </w:r>
          </w:p>
        </w:tc>
      </w:tr>
      <w:tr w:rsidR="00B62A9F" w:rsidRPr="00B826AE" w:rsidTr="008E50B3">
        <w:trPr>
          <w:trHeight w:val="436"/>
        </w:trPr>
        <w:tc>
          <w:tcPr>
            <w:tcW w:w="3442" w:type="pct"/>
            <w:gridSpan w:val="2"/>
          </w:tcPr>
          <w:p w:rsidR="00B62A9F" w:rsidRDefault="00B62A9F" w:rsidP="008E50B3">
            <w:pPr>
              <w:rPr>
                <w:rFonts w:ascii="Arial" w:hAnsi="Arial" w:cs="Arial"/>
                <w:b/>
                <w:sz w:val="18"/>
                <w:szCs w:val="18"/>
              </w:rPr>
            </w:pPr>
            <w:r w:rsidRPr="00B826AE">
              <w:rPr>
                <w:rFonts w:ascii="Arial" w:hAnsi="Arial" w:cs="Arial"/>
                <w:b/>
                <w:sz w:val="18"/>
                <w:szCs w:val="18"/>
              </w:rPr>
              <w:t>Address:</w:t>
            </w:r>
            <w:r>
              <w:rPr>
                <w:rFonts w:ascii="Arial" w:hAnsi="Arial" w:cs="Arial"/>
                <w:b/>
                <w:sz w:val="18"/>
                <w:szCs w:val="18"/>
              </w:rPr>
              <w:t xml:space="preserve"> </w:t>
            </w:r>
          </w:p>
          <w:p w:rsidR="00036BCC" w:rsidRDefault="00193230" w:rsidP="008E50B3">
            <w:pPr>
              <w:rPr>
                <w:rFonts w:ascii="Arial" w:hAnsi="Arial" w:cs="Arial"/>
                <w:sz w:val="18"/>
                <w:szCs w:val="18"/>
              </w:rPr>
            </w:pPr>
            <w:r>
              <w:rPr>
                <w:rFonts w:ascii="Arial" w:hAnsi="Arial" w:cs="Arial"/>
                <w:sz w:val="18"/>
                <w:szCs w:val="18"/>
              </w:rPr>
              <w:t xml:space="preserve">~Account - </w:t>
            </w:r>
            <w:r w:rsidR="00B62A9F">
              <w:rPr>
                <w:rFonts w:ascii="Arial" w:hAnsi="Arial" w:cs="Arial"/>
                <w:sz w:val="18"/>
                <w:szCs w:val="18"/>
              </w:rPr>
              <w:t>Address</w:t>
            </w:r>
            <w:r w:rsidR="002C3C52">
              <w:rPr>
                <w:rFonts w:ascii="Arial" w:hAnsi="Arial" w:cs="Arial"/>
                <w:sz w:val="18"/>
                <w:szCs w:val="18"/>
              </w:rPr>
              <w:t xml:space="preserve"> 1</w:t>
            </w:r>
            <w:r w:rsidR="00B62A9F" w:rsidRPr="00B826AE">
              <w:rPr>
                <w:rFonts w:ascii="Arial" w:hAnsi="Arial" w:cs="Arial"/>
                <w:sz w:val="18"/>
                <w:szCs w:val="18"/>
              </w:rPr>
              <w:t>~</w:t>
            </w:r>
            <w:r w:rsidR="00E42217">
              <w:rPr>
                <w:rFonts w:ascii="Arial" w:hAnsi="Arial" w:cs="Arial"/>
                <w:sz w:val="18"/>
                <w:szCs w:val="18"/>
              </w:rPr>
              <w:t xml:space="preserve"> </w:t>
            </w:r>
            <w:r w:rsidR="00036BCC">
              <w:rPr>
                <w:rFonts w:ascii="Arial" w:hAnsi="Arial" w:cs="Arial"/>
                <w:sz w:val="18"/>
                <w:szCs w:val="18"/>
              </w:rPr>
              <w:t>~</w:t>
            </w:r>
            <w:r>
              <w:rPr>
                <w:rFonts w:ascii="Arial" w:hAnsi="Arial" w:cs="Arial"/>
                <w:sz w:val="18"/>
                <w:szCs w:val="18"/>
              </w:rPr>
              <w:t xml:space="preserve">Account - </w:t>
            </w:r>
            <w:r w:rsidR="00036BCC" w:rsidRPr="00036BCC">
              <w:rPr>
                <w:rFonts w:ascii="Arial" w:hAnsi="Arial" w:cs="Arial"/>
                <w:sz w:val="18"/>
                <w:szCs w:val="18"/>
              </w:rPr>
              <w:t>Address 2</w:t>
            </w:r>
            <w:r w:rsidR="00036BCC">
              <w:rPr>
                <w:rFonts w:ascii="Arial" w:hAnsi="Arial" w:cs="Arial"/>
                <w:sz w:val="18"/>
                <w:szCs w:val="18"/>
              </w:rPr>
              <w:t>~</w:t>
            </w:r>
          </w:p>
          <w:p w:rsidR="00B62A9F" w:rsidRPr="00633D7C" w:rsidRDefault="00B62A9F" w:rsidP="008E50B3">
            <w:pPr>
              <w:rPr>
                <w:rFonts w:ascii="Arial" w:hAnsi="Arial" w:cs="Arial"/>
                <w:sz w:val="18"/>
                <w:szCs w:val="18"/>
              </w:rPr>
            </w:pPr>
            <w:r w:rsidRPr="00633D7C">
              <w:rPr>
                <w:rFonts w:ascii="Arial" w:hAnsi="Arial" w:cs="Arial"/>
                <w:sz w:val="18"/>
                <w:szCs w:val="18"/>
              </w:rPr>
              <w:t>~Account</w:t>
            </w:r>
            <w:r>
              <w:rPr>
                <w:rFonts w:ascii="Arial" w:hAnsi="Arial" w:cs="Arial"/>
                <w:sz w:val="18"/>
                <w:szCs w:val="18"/>
              </w:rPr>
              <w:t xml:space="preserve"> - City~, ~Account - State~ ~Account - Zip~</w:t>
            </w:r>
          </w:p>
        </w:tc>
        <w:tc>
          <w:tcPr>
            <w:tcW w:w="1558" w:type="pct"/>
          </w:tcPr>
          <w:p w:rsidR="00B62A9F" w:rsidRPr="00B826AE" w:rsidRDefault="00B62A9F" w:rsidP="008E50B3">
            <w:pPr>
              <w:rPr>
                <w:rFonts w:ascii="Arial" w:hAnsi="Arial" w:cs="Arial"/>
                <w:b/>
                <w:sz w:val="18"/>
                <w:szCs w:val="18"/>
              </w:rPr>
            </w:pPr>
            <w:r w:rsidRPr="00B826AE">
              <w:rPr>
                <w:rFonts w:ascii="Arial" w:hAnsi="Arial" w:cs="Arial"/>
                <w:b/>
                <w:sz w:val="18"/>
                <w:szCs w:val="18"/>
              </w:rPr>
              <w:t>Billing Address:</w:t>
            </w:r>
          </w:p>
          <w:p w:rsidR="00B62A9F" w:rsidRDefault="00B62A9F" w:rsidP="008E50B3">
            <w:pPr>
              <w:rPr>
                <w:rFonts w:ascii="Arial" w:hAnsi="Arial" w:cs="Arial"/>
                <w:sz w:val="18"/>
                <w:szCs w:val="18"/>
              </w:rPr>
            </w:pPr>
            <w:r>
              <w:rPr>
                <w:rFonts w:ascii="Arial" w:hAnsi="Arial" w:cs="Arial"/>
                <w:sz w:val="18"/>
                <w:szCs w:val="18"/>
              </w:rPr>
              <w:t>~</w:t>
            </w:r>
            <w:r w:rsidRPr="00B826AE">
              <w:rPr>
                <w:rFonts w:ascii="Arial" w:hAnsi="Arial" w:cs="Arial"/>
                <w:sz w:val="18"/>
                <w:szCs w:val="18"/>
              </w:rPr>
              <w:t>A</w:t>
            </w:r>
            <w:r w:rsidR="002C3C52">
              <w:rPr>
                <w:rFonts w:ascii="Arial" w:hAnsi="Arial" w:cs="Arial"/>
                <w:sz w:val="18"/>
                <w:szCs w:val="18"/>
              </w:rPr>
              <w:t>ccount</w:t>
            </w:r>
            <w:r w:rsidR="006E4763">
              <w:rPr>
                <w:rFonts w:ascii="Arial" w:hAnsi="Arial" w:cs="Arial"/>
                <w:sz w:val="18"/>
                <w:szCs w:val="18"/>
              </w:rPr>
              <w:t xml:space="preserve"> - </w:t>
            </w:r>
            <w:r w:rsidR="002C3C52">
              <w:rPr>
                <w:rFonts w:ascii="Arial" w:hAnsi="Arial" w:cs="Arial"/>
                <w:sz w:val="18"/>
                <w:szCs w:val="18"/>
              </w:rPr>
              <w:t>Billing</w:t>
            </w:r>
            <w:r w:rsidR="00193230">
              <w:rPr>
                <w:rFonts w:ascii="Arial" w:hAnsi="Arial" w:cs="Arial"/>
                <w:sz w:val="18"/>
                <w:szCs w:val="18"/>
              </w:rPr>
              <w:t xml:space="preserve"> - </w:t>
            </w:r>
            <w:r>
              <w:rPr>
                <w:rFonts w:ascii="Arial" w:hAnsi="Arial" w:cs="Arial"/>
                <w:sz w:val="18"/>
                <w:szCs w:val="18"/>
              </w:rPr>
              <w:t>Address</w:t>
            </w:r>
            <w:r w:rsidR="002C3C52">
              <w:rPr>
                <w:rFonts w:ascii="Arial" w:hAnsi="Arial" w:cs="Arial"/>
                <w:sz w:val="18"/>
                <w:szCs w:val="18"/>
              </w:rPr>
              <w:t xml:space="preserve"> 1</w:t>
            </w:r>
            <w:r w:rsidRPr="00B826AE">
              <w:rPr>
                <w:rFonts w:ascii="Arial" w:hAnsi="Arial" w:cs="Arial"/>
                <w:sz w:val="18"/>
                <w:szCs w:val="18"/>
              </w:rPr>
              <w:t>~</w:t>
            </w:r>
            <w:r>
              <w:rPr>
                <w:rFonts w:ascii="Arial" w:hAnsi="Arial" w:cs="Arial"/>
                <w:sz w:val="18"/>
                <w:szCs w:val="18"/>
              </w:rPr>
              <w:t xml:space="preserve"> ~</w:t>
            </w:r>
            <w:r w:rsidR="002C3C52">
              <w:rPr>
                <w:rFonts w:ascii="Arial" w:hAnsi="Arial" w:cs="Arial"/>
                <w:sz w:val="18"/>
                <w:szCs w:val="18"/>
              </w:rPr>
              <w:t>Account - Billing</w:t>
            </w:r>
            <w:r w:rsidRPr="00B826AE">
              <w:rPr>
                <w:rFonts w:ascii="Arial" w:hAnsi="Arial" w:cs="Arial"/>
                <w:sz w:val="18"/>
                <w:szCs w:val="18"/>
              </w:rPr>
              <w:t xml:space="preserve"> </w:t>
            </w:r>
            <w:r>
              <w:rPr>
                <w:rFonts w:ascii="Arial" w:hAnsi="Arial" w:cs="Arial"/>
                <w:sz w:val="18"/>
                <w:szCs w:val="18"/>
              </w:rPr>
              <w:t>-</w:t>
            </w:r>
            <w:r w:rsidRPr="00B826AE">
              <w:rPr>
                <w:rFonts w:ascii="Arial" w:hAnsi="Arial" w:cs="Arial"/>
                <w:sz w:val="18"/>
                <w:szCs w:val="18"/>
              </w:rPr>
              <w:t xml:space="preserve"> </w:t>
            </w:r>
            <w:r>
              <w:rPr>
                <w:rFonts w:ascii="Arial" w:hAnsi="Arial" w:cs="Arial"/>
                <w:sz w:val="18"/>
                <w:szCs w:val="18"/>
              </w:rPr>
              <w:t>Address 2</w:t>
            </w:r>
            <w:r w:rsidRPr="00B826AE">
              <w:rPr>
                <w:rFonts w:ascii="Arial" w:hAnsi="Arial" w:cs="Arial"/>
                <w:sz w:val="18"/>
                <w:szCs w:val="18"/>
              </w:rPr>
              <w:t>~</w:t>
            </w:r>
          </w:p>
          <w:p w:rsidR="00B62A9F" w:rsidRPr="00B826AE" w:rsidRDefault="00B62A9F" w:rsidP="008E50B3">
            <w:pPr>
              <w:rPr>
                <w:rFonts w:ascii="Arial" w:hAnsi="Arial" w:cs="Arial"/>
                <w:b/>
              </w:rPr>
            </w:pPr>
            <w:r w:rsidRPr="00633D7C">
              <w:rPr>
                <w:rFonts w:ascii="Arial" w:hAnsi="Arial" w:cs="Arial"/>
                <w:sz w:val="18"/>
                <w:szCs w:val="18"/>
              </w:rPr>
              <w:t>~</w:t>
            </w:r>
            <w:r w:rsidR="00193230">
              <w:rPr>
                <w:rFonts w:ascii="Arial" w:hAnsi="Arial" w:cs="Arial"/>
                <w:sz w:val="18"/>
                <w:szCs w:val="18"/>
              </w:rPr>
              <w:t xml:space="preserve">Account - </w:t>
            </w:r>
            <w:r w:rsidR="006E4763">
              <w:rPr>
                <w:rFonts w:ascii="Arial" w:hAnsi="Arial" w:cs="Arial"/>
                <w:sz w:val="18"/>
                <w:szCs w:val="18"/>
              </w:rPr>
              <w:t>Billing</w:t>
            </w:r>
            <w:r w:rsidRPr="00F27614">
              <w:rPr>
                <w:rFonts w:ascii="Arial" w:hAnsi="Arial" w:cs="Arial"/>
                <w:sz w:val="18"/>
                <w:szCs w:val="18"/>
              </w:rPr>
              <w:t xml:space="preserve"> - City</w:t>
            </w:r>
            <w:r>
              <w:rPr>
                <w:rFonts w:ascii="Arial" w:hAnsi="Arial" w:cs="Arial"/>
                <w:sz w:val="18"/>
                <w:szCs w:val="18"/>
              </w:rPr>
              <w:t>~, ~</w:t>
            </w:r>
            <w:r w:rsidRPr="00B826AE">
              <w:rPr>
                <w:rFonts w:ascii="Arial" w:hAnsi="Arial" w:cs="Arial"/>
                <w:sz w:val="18"/>
                <w:szCs w:val="18"/>
              </w:rPr>
              <w:t>A</w:t>
            </w:r>
            <w:r w:rsidR="002C3C52">
              <w:rPr>
                <w:rFonts w:ascii="Arial" w:hAnsi="Arial" w:cs="Arial"/>
                <w:sz w:val="18"/>
                <w:szCs w:val="18"/>
              </w:rPr>
              <w:t>ccount - Billing</w:t>
            </w:r>
            <w:r>
              <w:rPr>
                <w:rFonts w:ascii="Arial" w:hAnsi="Arial" w:cs="Arial"/>
                <w:sz w:val="18"/>
                <w:szCs w:val="18"/>
              </w:rPr>
              <w:t xml:space="preserve"> - State~ ~</w:t>
            </w:r>
            <w:r w:rsidR="002C3C52">
              <w:rPr>
                <w:rFonts w:ascii="Arial" w:hAnsi="Arial" w:cs="Arial"/>
                <w:sz w:val="18"/>
                <w:szCs w:val="18"/>
              </w:rPr>
              <w:t>Account - Billing</w:t>
            </w:r>
            <w:r>
              <w:rPr>
                <w:rFonts w:ascii="Arial" w:hAnsi="Arial" w:cs="Arial"/>
                <w:sz w:val="18"/>
                <w:szCs w:val="18"/>
              </w:rPr>
              <w:t xml:space="preserve"> - Zip~</w:t>
            </w:r>
          </w:p>
        </w:tc>
      </w:tr>
    </w:tbl>
    <w:p w:rsidR="00B62A9F" w:rsidRPr="00B826AE" w:rsidRDefault="00B62A9F" w:rsidP="00463CF5">
      <w:pPr>
        <w:jc w:val="center"/>
        <w:rPr>
          <w:rFonts w:ascii="Arial" w:hAnsi="Arial" w:cs="Arial"/>
        </w:rPr>
      </w:pPr>
    </w:p>
    <w:p w:rsidR="001F1DB4" w:rsidRPr="00C45C09" w:rsidRDefault="00172176" w:rsidP="00C45C09">
      <w:pPr>
        <w:ind w:left="-86"/>
        <w:rPr>
          <w:rFonts w:ascii="Arial" w:hAnsi="Arial" w:cs="Arial"/>
          <w:b/>
          <w:sz w:val="2"/>
          <w:szCs w:val="2"/>
        </w:rPr>
      </w:pPr>
      <w:r w:rsidRPr="00142843">
        <w:rPr>
          <w:rFonts w:ascii="Arial" w:hAnsi="Arial" w:cs="Arial"/>
          <w:b/>
        </w:rPr>
        <w:t>~</w:t>
      </w:r>
      <w:proofErr w:type="spellStart"/>
      <w:r w:rsidRPr="00142843">
        <w:rPr>
          <w:rFonts w:ascii="Arial" w:hAnsi="Arial" w:cs="Arial"/>
          <w:b/>
        </w:rPr>
        <w:t>OrderText</w:t>
      </w:r>
      <w:proofErr w:type="spellEnd"/>
      <w:r w:rsidRPr="00142843">
        <w:rPr>
          <w:rFonts w:ascii="Arial" w:hAnsi="Arial" w:cs="Arial"/>
          <w:b/>
        </w:rPr>
        <w:t>~</w:t>
      </w:r>
    </w:p>
    <w:p w:rsidR="003E17DC" w:rsidRDefault="001F1DB4" w:rsidP="00683A87">
      <w:pPr>
        <w:ind w:left="-86"/>
        <w:rPr>
          <w:rFonts w:ascii="Arial" w:hAnsi="Arial" w:cs="Arial"/>
          <w:b/>
          <w:sz w:val="2"/>
          <w:szCs w:val="2"/>
        </w:rPr>
      </w:pPr>
      <w:r w:rsidRPr="002E5746">
        <w:rPr>
          <w:rFonts w:ascii="Arial" w:hAnsi="Arial" w:cs="Arial"/>
        </w:rPr>
        <w:t>~</w:t>
      </w:r>
      <w:proofErr w:type="spellStart"/>
      <w:r w:rsidR="00FE1C21" w:rsidRPr="002E5746">
        <w:rPr>
          <w:rFonts w:ascii="Arial" w:hAnsi="Arial" w:cs="Arial"/>
        </w:rPr>
        <w:t>strid</w:t>
      </w:r>
      <w:proofErr w:type="spellEnd"/>
      <w:r w:rsidR="00FE1C21" w:rsidRPr="002E5746">
        <w:rPr>
          <w:rFonts w:ascii="Arial" w:hAnsi="Arial" w:cs="Arial"/>
        </w:rPr>
        <w:t>=1~</w:t>
      </w:r>
    </w:p>
    <w:p w:rsidR="00F07B7B" w:rsidRDefault="00F07B7B" w:rsidP="00F07B7B">
      <w:pPr>
        <w:ind w:left="-86"/>
        <w:rPr>
          <w:rFonts w:ascii="Arial" w:hAnsi="Arial" w:cs="Arial"/>
        </w:rPr>
      </w:pPr>
      <w:r w:rsidRPr="002E5746">
        <w:rPr>
          <w:rFonts w:ascii="Arial" w:hAnsi="Arial" w:cs="Arial"/>
        </w:rPr>
        <w:t>~</w:t>
      </w:r>
      <w:proofErr w:type="spellStart"/>
      <w:r w:rsidRPr="002E5746">
        <w:rPr>
          <w:rFonts w:ascii="Arial" w:hAnsi="Arial" w:cs="Arial"/>
        </w:rPr>
        <w:t>strid</w:t>
      </w:r>
      <w:proofErr w:type="spellEnd"/>
      <w:r w:rsidRPr="002E5746">
        <w:rPr>
          <w:rFonts w:ascii="Arial" w:hAnsi="Arial" w:cs="Arial"/>
        </w:rPr>
        <w:t>=1</w:t>
      </w:r>
      <w:r>
        <w:rPr>
          <w:rFonts w:ascii="Arial" w:hAnsi="Arial" w:cs="Arial"/>
        </w:rPr>
        <w:t>1</w:t>
      </w:r>
      <w:r w:rsidRPr="002E5746">
        <w:rPr>
          <w:rFonts w:ascii="Arial" w:hAnsi="Arial" w:cs="Arial"/>
        </w:rPr>
        <w:t>~</w:t>
      </w:r>
    </w:p>
    <w:p w:rsidR="00F81BD2" w:rsidRPr="00196DE5" w:rsidRDefault="00F81BD2" w:rsidP="00F81BD2">
      <w:pPr>
        <w:ind w:left="-86"/>
        <w:rPr>
          <w:rFonts w:ascii="Arial" w:hAnsi="Arial" w:cs="Arial"/>
          <w:b/>
          <w:i/>
          <w:sz w:val="20"/>
          <w:szCs w:val="20"/>
        </w:rPr>
      </w:pPr>
      <w:r>
        <w:rPr>
          <w:rFonts w:ascii="Arial" w:hAnsi="Arial" w:cs="Arial"/>
          <w:b/>
          <w:i/>
          <w:sz w:val="20"/>
          <w:szCs w:val="20"/>
        </w:rPr>
        <w:t>Unless camera ready art</w:t>
      </w:r>
      <w:r w:rsidRPr="00196DE5">
        <w:rPr>
          <w:rFonts w:ascii="Arial" w:hAnsi="Arial" w:cs="Arial"/>
          <w:b/>
          <w:i/>
          <w:sz w:val="20"/>
          <w:szCs w:val="20"/>
        </w:rPr>
        <w:t xml:space="preserve">work is provided, additional design charges will </w:t>
      </w:r>
      <w:r>
        <w:rPr>
          <w:rFonts w:ascii="Arial" w:hAnsi="Arial" w:cs="Arial"/>
          <w:b/>
          <w:i/>
          <w:sz w:val="20"/>
          <w:szCs w:val="20"/>
        </w:rPr>
        <w:t>apply:  $395 per single page or</w:t>
      </w:r>
      <w:r w:rsidRPr="00196DE5">
        <w:rPr>
          <w:rFonts w:ascii="Arial" w:hAnsi="Arial" w:cs="Arial"/>
          <w:b/>
          <w:i/>
          <w:sz w:val="20"/>
          <w:szCs w:val="20"/>
        </w:rPr>
        <w:t xml:space="preserve"> $595 per spread.</w:t>
      </w:r>
    </w:p>
    <w:p w:rsidR="00F81BD2" w:rsidRPr="002E5746" w:rsidRDefault="00F81BD2" w:rsidP="00F07B7B">
      <w:pPr>
        <w:ind w:left="-86"/>
        <w:rPr>
          <w:rFonts w:ascii="Arial" w:hAnsi="Arial" w:cs="Arial"/>
        </w:rPr>
      </w:pPr>
    </w:p>
    <w:p w:rsidR="00F07B7B" w:rsidRPr="00B826AE" w:rsidRDefault="00F07B7B" w:rsidP="00C45C09">
      <w:pPr>
        <w:spacing w:line="180" w:lineRule="exact"/>
        <w:ind w:hanging="90"/>
        <w:rPr>
          <w:rFonts w:ascii="Arial" w:hAnsi="Arial" w:cs="Arial"/>
          <w:i/>
        </w:rPr>
      </w:pPr>
    </w:p>
    <w:p w:rsidR="007F7BB9" w:rsidRPr="00C45C09" w:rsidRDefault="00172176" w:rsidP="00C45C09">
      <w:pPr>
        <w:ind w:left="-86"/>
        <w:rPr>
          <w:rFonts w:ascii="Arial" w:hAnsi="Arial" w:cs="Arial"/>
          <w:b/>
          <w:sz w:val="2"/>
          <w:szCs w:val="2"/>
        </w:rPr>
      </w:pPr>
      <w:r w:rsidRPr="00142843">
        <w:rPr>
          <w:rFonts w:ascii="Arial" w:hAnsi="Arial" w:cs="Arial"/>
          <w:b/>
        </w:rPr>
        <w:t>~</w:t>
      </w:r>
      <w:proofErr w:type="spellStart"/>
      <w:r w:rsidRPr="00142843">
        <w:rPr>
          <w:rFonts w:ascii="Arial" w:hAnsi="Arial" w:cs="Arial"/>
          <w:b/>
        </w:rPr>
        <w:t>OnlineText</w:t>
      </w:r>
      <w:proofErr w:type="spellEnd"/>
      <w:r w:rsidRPr="00142843">
        <w:rPr>
          <w:rFonts w:ascii="Arial" w:hAnsi="Arial" w:cs="Arial"/>
          <w:b/>
        </w:rPr>
        <w:t>~</w:t>
      </w:r>
    </w:p>
    <w:p w:rsidR="00FD4F34" w:rsidRPr="002E5746" w:rsidRDefault="007F7BB9" w:rsidP="00C45C09">
      <w:pPr>
        <w:ind w:left="-86"/>
        <w:rPr>
          <w:rFonts w:ascii="Arial" w:hAnsi="Arial" w:cs="Arial"/>
        </w:rPr>
      </w:pPr>
      <w:r w:rsidRPr="002E5746">
        <w:rPr>
          <w:rFonts w:ascii="Arial" w:hAnsi="Arial" w:cs="Arial"/>
        </w:rPr>
        <w:t>~</w:t>
      </w:r>
      <w:proofErr w:type="spellStart"/>
      <w:r w:rsidRPr="002E5746">
        <w:rPr>
          <w:rFonts w:ascii="Arial" w:hAnsi="Arial" w:cs="Arial"/>
        </w:rPr>
        <w:t>strid</w:t>
      </w:r>
      <w:proofErr w:type="spellEnd"/>
      <w:r w:rsidRPr="002E5746">
        <w:rPr>
          <w:rFonts w:ascii="Arial" w:hAnsi="Arial" w:cs="Arial"/>
        </w:rPr>
        <w:t>=2~</w:t>
      </w:r>
    </w:p>
    <w:p w:rsidR="00FD4F34" w:rsidRDefault="00FD4F34" w:rsidP="00C45C09">
      <w:pPr>
        <w:ind w:left="-86"/>
        <w:rPr>
          <w:rFonts w:ascii="Arial" w:hAnsi="Arial" w:cs="Arial"/>
        </w:rPr>
      </w:pPr>
    </w:p>
    <w:p w:rsidR="00823135" w:rsidRPr="00C45C09" w:rsidRDefault="00823135" w:rsidP="00C45C09">
      <w:pPr>
        <w:ind w:left="-86"/>
        <w:rPr>
          <w:rFonts w:ascii="Arial" w:hAnsi="Arial" w:cs="Arial"/>
          <w:b/>
          <w:sz w:val="2"/>
          <w:szCs w:val="2"/>
        </w:rPr>
      </w:pPr>
      <w:r w:rsidRPr="00142843">
        <w:rPr>
          <w:rFonts w:ascii="Arial" w:hAnsi="Arial" w:cs="Arial"/>
          <w:b/>
        </w:rPr>
        <w:t>~</w:t>
      </w:r>
      <w:proofErr w:type="spellStart"/>
      <w:r w:rsidRPr="00142843">
        <w:rPr>
          <w:rFonts w:ascii="Arial" w:hAnsi="Arial" w:cs="Arial"/>
          <w:b/>
        </w:rPr>
        <w:t>OtherOrderText</w:t>
      </w:r>
      <w:proofErr w:type="spellEnd"/>
      <w:r w:rsidRPr="00142843">
        <w:rPr>
          <w:rFonts w:ascii="Arial" w:hAnsi="Arial" w:cs="Arial"/>
          <w:b/>
        </w:rPr>
        <w:t>~</w:t>
      </w:r>
    </w:p>
    <w:p w:rsidR="00823135" w:rsidRPr="002E5746" w:rsidRDefault="00823135" w:rsidP="00C45C09">
      <w:pPr>
        <w:ind w:left="-86"/>
        <w:rPr>
          <w:rFonts w:ascii="Arial" w:hAnsi="Arial" w:cs="Arial"/>
        </w:rPr>
      </w:pPr>
      <w:r w:rsidRPr="002E5746">
        <w:rPr>
          <w:rFonts w:ascii="Arial" w:hAnsi="Arial" w:cs="Arial"/>
        </w:rPr>
        <w:t>~</w:t>
      </w:r>
      <w:proofErr w:type="spellStart"/>
      <w:r w:rsidRPr="002E5746">
        <w:rPr>
          <w:rFonts w:ascii="Arial" w:hAnsi="Arial" w:cs="Arial"/>
        </w:rPr>
        <w:t>strid</w:t>
      </w:r>
      <w:proofErr w:type="spellEnd"/>
      <w:r w:rsidRPr="002E5746">
        <w:rPr>
          <w:rFonts w:ascii="Arial" w:hAnsi="Arial" w:cs="Arial"/>
        </w:rPr>
        <w:t>=6~</w:t>
      </w:r>
    </w:p>
    <w:p w:rsidR="00FD4F34" w:rsidRDefault="00FD4F34" w:rsidP="007F7BB9">
      <w:pPr>
        <w:rPr>
          <w:rFonts w:ascii="Arial" w:hAnsi="Arial" w:cs="Arial"/>
        </w:rPr>
      </w:pPr>
    </w:p>
    <w:p w:rsidR="00B57432" w:rsidRPr="00FD4F34" w:rsidRDefault="00B57432" w:rsidP="00FD4F34">
      <w:pPr>
        <w:tabs>
          <w:tab w:val="left" w:pos="6660"/>
        </w:tabs>
        <w:rPr>
          <w:rFonts w:ascii="Arial" w:hAnsi="Arial" w:cs="Arial"/>
        </w:rPr>
        <w:sectPr w:rsidR="00B57432" w:rsidRPr="00FD4F34" w:rsidSect="00400604">
          <w:headerReference w:type="default" r:id="rId7"/>
          <w:footerReference w:type="default" r:id="rId8"/>
          <w:pgSz w:w="12240" w:h="15840" w:code="1"/>
          <w:pgMar w:top="679" w:right="735" w:bottom="462" w:left="779" w:header="432" w:footer="720" w:gutter="0"/>
          <w:cols w:space="720"/>
          <w:noEndnote/>
          <w:docGrid w:linePitch="326"/>
        </w:sectPr>
      </w:pPr>
    </w:p>
    <w:p w:rsidR="00776B7E" w:rsidRDefault="00776B7E" w:rsidP="00D07F3E">
      <w:pPr>
        <w:spacing w:line="140" w:lineRule="exact"/>
        <w:jc w:val="center"/>
        <w:rPr>
          <w:rStyle w:val="A6"/>
          <w:rFonts w:ascii="Helvetica" w:hAnsi="Helvetica"/>
          <w:i/>
          <w:iCs/>
        </w:rPr>
      </w:pPr>
      <w:bookmarkStart w:id="0" w:name="_GoBack"/>
      <w:bookmarkEnd w:id="0"/>
    </w:p>
    <w:p w:rsidR="00D07F3E" w:rsidRPr="0054640E" w:rsidRDefault="008C534C" w:rsidP="00D07F3E">
      <w:pPr>
        <w:spacing w:line="140" w:lineRule="exact"/>
        <w:jc w:val="center"/>
        <w:rPr>
          <w:rFonts w:ascii="Helvetica" w:hAnsi="Helvetica" w:cs="Helvetica"/>
          <w:b/>
          <w:bCs/>
          <w:color w:val="6C6E70"/>
          <w:sz w:val="16"/>
          <w:szCs w:val="16"/>
        </w:rPr>
      </w:pPr>
      <w:r w:rsidRPr="0054640E">
        <w:rPr>
          <w:rStyle w:val="A6"/>
          <w:rFonts w:ascii="Helvetica" w:hAnsi="Helvetica"/>
          <w:i/>
          <w:iCs/>
        </w:rPr>
        <w:t>Luxe Interiors + Design</w:t>
      </w:r>
      <w:r w:rsidRPr="0054640E">
        <w:rPr>
          <w:rStyle w:val="A6"/>
          <w:rFonts w:ascii="Helvetica" w:hAnsi="Helvetica"/>
        </w:rPr>
        <w:t>™ STANDARD TERMS AND CONDITIONS</w:t>
      </w:r>
    </w:p>
    <w:p w:rsidR="00D07F3E" w:rsidRPr="0054640E" w:rsidRDefault="00D07F3E" w:rsidP="00B026B4">
      <w:pPr>
        <w:pStyle w:val="Default"/>
        <w:spacing w:line="140" w:lineRule="exact"/>
        <w:rPr>
          <w:sz w:val="13"/>
          <w:szCs w:val="13"/>
        </w:rPr>
        <w:sectPr w:rsidR="00D07F3E" w:rsidRPr="0054640E" w:rsidSect="008C534C">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360" w:footer="360" w:gutter="0"/>
          <w:cols w:space="720"/>
          <w:titlePg/>
          <w:docGrid w:linePitch="360"/>
        </w:sectPr>
      </w:pPr>
    </w:p>
    <w:p w:rsidR="00900EBA" w:rsidRPr="00FA335E" w:rsidRDefault="00900EBA" w:rsidP="00D07F3E">
      <w:pPr>
        <w:pStyle w:val="Pa2"/>
        <w:spacing w:line="130" w:lineRule="exact"/>
        <w:jc w:val="both"/>
        <w:rPr>
          <w:rFonts w:cs="Helvetica"/>
          <w:color w:val="000000"/>
          <w:sz w:val="12"/>
          <w:szCs w:val="12"/>
        </w:rPr>
      </w:pPr>
      <w:r w:rsidRPr="00FA335E">
        <w:rPr>
          <w:rStyle w:val="A0"/>
          <w:sz w:val="12"/>
          <w:szCs w:val="12"/>
        </w:rPr>
        <w:lastRenderedPageBreak/>
        <w:t xml:space="preserve">A. </w:t>
      </w:r>
      <w:r w:rsidRPr="00FA335E">
        <w:rPr>
          <w:rStyle w:val="A0"/>
          <w:i/>
          <w:iCs/>
          <w:sz w:val="12"/>
          <w:szCs w:val="12"/>
        </w:rPr>
        <w:t>Luxe Interiors + Design</w:t>
      </w:r>
      <w:r w:rsidRPr="00FA335E">
        <w:rPr>
          <w:rStyle w:val="A0"/>
          <w:sz w:val="12"/>
          <w:szCs w:val="12"/>
        </w:rPr>
        <w:t>™ (</w:t>
      </w:r>
      <w:r w:rsidRPr="00FA335E">
        <w:rPr>
          <w:rStyle w:val="A0"/>
          <w:i/>
          <w:iCs/>
          <w:sz w:val="12"/>
          <w:szCs w:val="12"/>
        </w:rPr>
        <w:t>Luxe</w:t>
      </w:r>
      <w:r w:rsidRPr="00FA335E">
        <w:rPr>
          <w:rStyle w:val="A0"/>
          <w:sz w:val="12"/>
          <w:szCs w:val="12"/>
        </w:rPr>
        <w:t xml:space="preserve">) are published by </w:t>
      </w:r>
      <w:r w:rsidRPr="00FA335E">
        <w:rPr>
          <w:rStyle w:val="A0"/>
          <w:i/>
          <w:iCs/>
          <w:sz w:val="12"/>
          <w:szCs w:val="12"/>
        </w:rPr>
        <w:t xml:space="preserve">Luxe </w:t>
      </w:r>
      <w:r w:rsidRPr="00FA335E">
        <w:rPr>
          <w:rStyle w:val="A0"/>
          <w:sz w:val="12"/>
          <w:szCs w:val="12"/>
        </w:rPr>
        <w:t xml:space="preserve">Media Group, LLC a Sandow Media company. </w:t>
      </w:r>
      <w:r w:rsidRPr="00FA335E">
        <w:rPr>
          <w:rStyle w:val="A0"/>
          <w:i/>
          <w:iCs/>
          <w:sz w:val="12"/>
          <w:szCs w:val="12"/>
        </w:rPr>
        <w:t xml:space="preserve">Luxe </w:t>
      </w:r>
      <w:r w:rsidRPr="00FA335E">
        <w:rPr>
          <w:rStyle w:val="A0"/>
          <w:sz w:val="12"/>
          <w:szCs w:val="12"/>
        </w:rPr>
        <w:t>Media Group, Sandow Media LLC, and its affiliates, employees, contributors, photographers, writers and editors referred herein as (PUBLISHER) and Advertiser and/or their agents collectively referred herein as (ADVERTISER), are subject to the terms and conditions contained in this agreement. These terms may not be altered in any way without the prior written consent of the PUBLISHER.</w:t>
      </w:r>
    </w:p>
    <w:p w:rsidR="00900EBA" w:rsidRPr="00FA335E" w:rsidRDefault="00900EBA" w:rsidP="00D07F3E">
      <w:pPr>
        <w:pStyle w:val="Pa2"/>
        <w:spacing w:line="130" w:lineRule="exact"/>
        <w:jc w:val="both"/>
        <w:rPr>
          <w:rFonts w:cs="Helvetica"/>
          <w:color w:val="6C6E70"/>
          <w:sz w:val="12"/>
          <w:szCs w:val="12"/>
        </w:rPr>
      </w:pPr>
      <w:r w:rsidRPr="00FA335E">
        <w:rPr>
          <w:rStyle w:val="A0"/>
          <w:sz w:val="12"/>
          <w:szCs w:val="12"/>
        </w:rPr>
        <w:t>B. These terms and conditions shall govern the relationship between the PUBLISHER and the ADVERTISER. PUBLISHER has not made any representations to the ADVERTISER that are not contained herein. Unless expressly agreed to in writing by PUBLISHER, no other conditions in contracts, orders, copy, instruction, or otherwise will be binding on PUBLISHER.</w:t>
      </w:r>
    </w:p>
    <w:p w:rsidR="00900EBA" w:rsidRPr="00FA335E" w:rsidRDefault="00900EBA" w:rsidP="00D07F3E">
      <w:pPr>
        <w:pStyle w:val="Pa2"/>
        <w:spacing w:line="130" w:lineRule="exact"/>
        <w:jc w:val="both"/>
        <w:rPr>
          <w:rFonts w:cs="Helvetica"/>
          <w:color w:val="6C6E70"/>
          <w:sz w:val="12"/>
          <w:szCs w:val="12"/>
        </w:rPr>
      </w:pPr>
      <w:r w:rsidRPr="00FA335E">
        <w:rPr>
          <w:rStyle w:val="A0"/>
          <w:sz w:val="12"/>
          <w:szCs w:val="12"/>
        </w:rPr>
        <w:t>C. PUBLISHER may offer and may provide ad design, photography and /or editorial services for an additional fee(s) outlined in the ad production fee schedule below.</w:t>
      </w:r>
      <w:r w:rsidR="00E864F4">
        <w:rPr>
          <w:rStyle w:val="A0"/>
          <w:sz w:val="12"/>
          <w:szCs w:val="12"/>
        </w:rPr>
        <w:t xml:space="preserve"> </w:t>
      </w:r>
      <w:r w:rsidRPr="00FA335E">
        <w:rPr>
          <w:rStyle w:val="A0"/>
          <w:sz w:val="12"/>
          <w:szCs w:val="12"/>
        </w:rPr>
        <w:t>ADVERTISER will be provided with an electronic PDF proof of the advertisement prior to publication. Electronic approval MUST BE RECEIVED back from ADVERTISER within (5) five days of receipt of proof. If changes are requested, ADVERTISER shall note such changes and return to PUBLISHER within (5) five days of receipt. Second</w:t>
      </w:r>
      <w:r w:rsidRPr="00FA335E">
        <w:rPr>
          <w:rStyle w:val="A0"/>
          <w:sz w:val="12"/>
          <w:szCs w:val="12"/>
        </w:rPr>
        <w:softHyphen/>
        <w:t>ary changes and/or final approval to modified Advertisements MUST BE received by PUBLISHER within (48) forty-eight hours of receipt by ADVERTISER, if within the stated materials due date. PUBLISHER is NOT responsible for any errors, omissions, copyright infringement or any other liabilities contained in the ad(s) developed by PUBLISHER.</w:t>
      </w:r>
    </w:p>
    <w:p w:rsidR="00900EBA" w:rsidRPr="00FA335E" w:rsidRDefault="00900EBA" w:rsidP="00D07F3E">
      <w:pPr>
        <w:pStyle w:val="Pa2"/>
        <w:spacing w:line="130" w:lineRule="exact"/>
        <w:jc w:val="both"/>
        <w:rPr>
          <w:rFonts w:cs="Helvetica"/>
          <w:color w:val="6C6E70"/>
          <w:sz w:val="12"/>
          <w:szCs w:val="12"/>
        </w:rPr>
      </w:pPr>
      <w:r w:rsidRPr="00FA335E">
        <w:rPr>
          <w:rStyle w:val="A0"/>
          <w:sz w:val="12"/>
          <w:szCs w:val="12"/>
        </w:rPr>
        <w:t>Ad Production Fee Schedule: Ad design shall be billed at a flat fee of $395 for a</w:t>
      </w:r>
      <w:r w:rsidR="00E864F4">
        <w:rPr>
          <w:rStyle w:val="A0"/>
          <w:sz w:val="12"/>
          <w:szCs w:val="12"/>
        </w:rPr>
        <w:t xml:space="preserve"> </w:t>
      </w:r>
      <w:r w:rsidRPr="00FA335E">
        <w:rPr>
          <w:rStyle w:val="A0"/>
          <w:sz w:val="12"/>
          <w:szCs w:val="12"/>
        </w:rPr>
        <w:t>single page per insertion or $595 for a two page spread per Insertion. The flat fee includes graphic design and revision work, basic advertising copy development, ad copy proof reading and/or copyediting, color separations, photo color correction and a color proof. More than three (3) revisions shall incur an additional fee of $95 per hour. A minimum fee of $250 will be charged for any modification of supplied materials and $95 per page for proofs generated. Production fees will be billed upon proof approval.</w:t>
      </w:r>
    </w:p>
    <w:p w:rsidR="00900EBA" w:rsidRPr="00FA335E" w:rsidRDefault="00900EBA" w:rsidP="00D07F3E">
      <w:pPr>
        <w:pStyle w:val="Pa2"/>
        <w:spacing w:line="130" w:lineRule="exact"/>
        <w:jc w:val="both"/>
        <w:rPr>
          <w:rFonts w:cs="Helvetica"/>
          <w:color w:val="6C6E70"/>
          <w:sz w:val="12"/>
          <w:szCs w:val="12"/>
        </w:rPr>
      </w:pPr>
      <w:r w:rsidRPr="00FA335E">
        <w:rPr>
          <w:rStyle w:val="A0"/>
          <w:sz w:val="12"/>
          <w:szCs w:val="12"/>
        </w:rPr>
        <w:t>D. All photography, writing and/or design (Work) developed for the ADVERTISER by PUBLISHER shall remain the property of the PUBLISHER (or photographer) including retention of all rights to the Work. ADVERTISER may not reproduce this Work without the express written consent of the PUBLISHER.</w:t>
      </w:r>
    </w:p>
    <w:p w:rsidR="00900EBA" w:rsidRPr="00FA335E" w:rsidRDefault="00900EBA" w:rsidP="00D07F3E">
      <w:pPr>
        <w:pStyle w:val="Pa2"/>
        <w:spacing w:line="130" w:lineRule="exact"/>
        <w:jc w:val="both"/>
        <w:rPr>
          <w:rFonts w:cs="Helvetica"/>
          <w:color w:val="6C6E70"/>
          <w:sz w:val="12"/>
          <w:szCs w:val="12"/>
        </w:rPr>
      </w:pPr>
      <w:r w:rsidRPr="00FA335E">
        <w:rPr>
          <w:rStyle w:val="A0"/>
          <w:sz w:val="12"/>
          <w:szCs w:val="12"/>
        </w:rPr>
        <w:t xml:space="preserve">E. PUBLISHER reserves the right, at its sole and absolute discretion, to cancel, delay, or suspend any scheduled issue of </w:t>
      </w:r>
      <w:r w:rsidRPr="00FA335E">
        <w:rPr>
          <w:rStyle w:val="A0"/>
          <w:i/>
          <w:iCs/>
          <w:sz w:val="12"/>
          <w:szCs w:val="12"/>
        </w:rPr>
        <w:t xml:space="preserve">Luxe </w:t>
      </w:r>
      <w:r w:rsidRPr="00FA335E">
        <w:rPr>
          <w:rStyle w:val="A0"/>
          <w:sz w:val="12"/>
          <w:szCs w:val="12"/>
        </w:rPr>
        <w:t>Magazine or any advertising order, advertising</w:t>
      </w:r>
      <w:r w:rsidR="00E864F4">
        <w:rPr>
          <w:rStyle w:val="A0"/>
          <w:sz w:val="12"/>
          <w:szCs w:val="12"/>
        </w:rPr>
        <w:t xml:space="preserve"> </w:t>
      </w:r>
      <w:r w:rsidRPr="00FA335E">
        <w:rPr>
          <w:rStyle w:val="A0"/>
          <w:sz w:val="12"/>
          <w:szCs w:val="12"/>
        </w:rPr>
        <w:t>contract and/or reservation agreements for any reason whatsoever and at any time with or without notice, written, verbal or otherwise, whether or not the same ADVERTISER and/or advertising material has already been acknowledged and/or previously pub</w:t>
      </w:r>
      <w:r w:rsidRPr="00FA335E">
        <w:rPr>
          <w:rStyle w:val="A0"/>
          <w:sz w:val="12"/>
          <w:szCs w:val="12"/>
        </w:rPr>
        <w:softHyphen/>
        <w:t>lished at any time and/or for any reason. In addition, PUBLISHER reserves the right to remove, cancel, reschedule, delay or reject ANY advertisements containing matter that</w:t>
      </w:r>
      <w:r w:rsidR="00E864F4">
        <w:rPr>
          <w:rStyle w:val="A0"/>
          <w:sz w:val="12"/>
          <w:szCs w:val="12"/>
        </w:rPr>
        <w:t xml:space="preserve"> </w:t>
      </w:r>
      <w:r w:rsidRPr="00FA335E">
        <w:rPr>
          <w:rStyle w:val="A0"/>
          <w:sz w:val="12"/>
          <w:szCs w:val="12"/>
        </w:rPr>
        <w:t>PUBLISHER, at its sole discretion, deems objectionable for any reason whatsoever. In the event of such cancellation or rejection by PUBLISHER, advertising already run shall be paid for at the contracted rate. Any advertising rejected prior to running shall be</w:t>
      </w:r>
      <w:r w:rsidR="00E864F4">
        <w:rPr>
          <w:rStyle w:val="A0"/>
          <w:sz w:val="12"/>
          <w:szCs w:val="12"/>
        </w:rPr>
        <w:t xml:space="preserve"> </w:t>
      </w:r>
      <w:r w:rsidRPr="00FA335E">
        <w:rPr>
          <w:rStyle w:val="A0"/>
          <w:sz w:val="12"/>
          <w:szCs w:val="12"/>
        </w:rPr>
        <w:t>refunded in full to ADVERTISER within 30 days of cancellation or rejection. Unfulfilled contracts will be billed and short rated to actual earned rate and/or a 20% penalty. This additional short rate fee shall apply to any of the ADVERTISER’S advertisement pages previously published in the publication or on the web prior to cancellation. ADVERTISER or its agents agree to reimburse PUBLISHER for the short rate amount within 10 days of invoice.</w:t>
      </w:r>
    </w:p>
    <w:p w:rsidR="00900EBA" w:rsidRPr="00FA335E" w:rsidRDefault="00900EBA" w:rsidP="00D07F3E">
      <w:pPr>
        <w:pStyle w:val="Pa2"/>
        <w:spacing w:line="130" w:lineRule="exact"/>
        <w:jc w:val="both"/>
        <w:rPr>
          <w:rFonts w:cs="Helvetica"/>
          <w:color w:val="6C6E70"/>
          <w:sz w:val="12"/>
          <w:szCs w:val="12"/>
        </w:rPr>
      </w:pPr>
      <w:r w:rsidRPr="00FA335E">
        <w:rPr>
          <w:rStyle w:val="A0"/>
          <w:sz w:val="12"/>
          <w:szCs w:val="12"/>
        </w:rPr>
        <w:t>F. Orders that contain ad rates that vary from the rates published in the PUBLISHER’S current materials are not binding on PUBLISHER and may, at PUBLISHER’S sole discretion be cancelled without notice.</w:t>
      </w:r>
    </w:p>
    <w:p w:rsidR="00900EBA" w:rsidRPr="00FA335E" w:rsidRDefault="00900EBA" w:rsidP="00D07F3E">
      <w:pPr>
        <w:pStyle w:val="Pa2"/>
        <w:spacing w:line="130" w:lineRule="exact"/>
        <w:jc w:val="both"/>
        <w:rPr>
          <w:rFonts w:cs="Helvetica"/>
          <w:color w:val="6C6E70"/>
          <w:sz w:val="12"/>
          <w:szCs w:val="12"/>
        </w:rPr>
      </w:pPr>
      <w:r w:rsidRPr="00FA335E">
        <w:rPr>
          <w:rStyle w:val="A0"/>
          <w:sz w:val="12"/>
          <w:szCs w:val="12"/>
        </w:rPr>
        <w:t>G. Advertisements that simulate editorial content must be clearly defined and labeled “ADVERTISEMENT” and PUBLISHER may, at its sole discretion, label such copy.</w:t>
      </w:r>
    </w:p>
    <w:p w:rsidR="00900EBA" w:rsidRPr="00FA335E" w:rsidRDefault="00900EBA" w:rsidP="00D07F3E">
      <w:pPr>
        <w:pStyle w:val="Pa2"/>
        <w:spacing w:line="130" w:lineRule="exact"/>
        <w:jc w:val="both"/>
        <w:rPr>
          <w:rFonts w:cs="Helvetica"/>
          <w:color w:val="6C6E70"/>
          <w:sz w:val="12"/>
          <w:szCs w:val="12"/>
        </w:rPr>
      </w:pPr>
      <w:r w:rsidRPr="00FA335E">
        <w:rPr>
          <w:rStyle w:val="A0"/>
          <w:sz w:val="12"/>
          <w:szCs w:val="12"/>
        </w:rPr>
        <w:t>H. Orders for inside advertising containing restrictions and/or specifying positioning,</w:t>
      </w:r>
      <w:r w:rsidR="00E864F4">
        <w:rPr>
          <w:rStyle w:val="A0"/>
          <w:sz w:val="12"/>
          <w:szCs w:val="12"/>
        </w:rPr>
        <w:t xml:space="preserve"> </w:t>
      </w:r>
      <w:r w:rsidRPr="00FA335E">
        <w:rPr>
          <w:rStyle w:val="A0"/>
          <w:sz w:val="12"/>
          <w:szCs w:val="12"/>
        </w:rPr>
        <w:t>facings, editorial adjacencies, or other requirements may be accepted and inserted but such restrictions or specifications are at PUBLISHER’S sole discretion. PUBLISHER is not responsible for errors or omissions regarding such placement specifications.</w:t>
      </w:r>
    </w:p>
    <w:p w:rsidR="00900EBA" w:rsidRPr="00FA335E" w:rsidRDefault="00900EBA" w:rsidP="00D07F3E">
      <w:pPr>
        <w:pStyle w:val="Pa2"/>
        <w:spacing w:line="130" w:lineRule="exact"/>
        <w:jc w:val="both"/>
        <w:rPr>
          <w:rFonts w:cs="Helvetica"/>
          <w:color w:val="6C6E70"/>
          <w:sz w:val="12"/>
          <w:szCs w:val="12"/>
        </w:rPr>
      </w:pPr>
      <w:r w:rsidRPr="00FA335E">
        <w:rPr>
          <w:rStyle w:val="A0"/>
          <w:sz w:val="12"/>
          <w:szCs w:val="12"/>
        </w:rPr>
        <w:t>I. In any event whatsoever PUBLISHER’S liability shall not exceed amount paid to PUBLISHER for the advertisement(s) in question including but not limited to content</w:t>
      </w:r>
      <w:r w:rsidR="00E864F4">
        <w:rPr>
          <w:rStyle w:val="A0"/>
          <w:sz w:val="12"/>
          <w:szCs w:val="12"/>
        </w:rPr>
        <w:t xml:space="preserve"> </w:t>
      </w:r>
      <w:r w:rsidRPr="00FA335E">
        <w:rPr>
          <w:rStyle w:val="A0"/>
          <w:sz w:val="12"/>
          <w:szCs w:val="12"/>
        </w:rPr>
        <w:t>errors, reproduction quality, distribution, distribution errors and/or omissions of any kind.</w:t>
      </w:r>
    </w:p>
    <w:p w:rsidR="00900EBA" w:rsidRPr="00FA335E" w:rsidRDefault="00900EBA" w:rsidP="00D07F3E">
      <w:pPr>
        <w:widowControl w:val="0"/>
        <w:autoSpaceDE w:val="0"/>
        <w:autoSpaceDN w:val="0"/>
        <w:adjustRightInd w:val="0"/>
        <w:spacing w:line="130" w:lineRule="exact"/>
        <w:jc w:val="both"/>
        <w:rPr>
          <w:rStyle w:val="A0"/>
          <w:rFonts w:ascii="Helvetica" w:hAnsi="Helvetica"/>
          <w:sz w:val="12"/>
          <w:szCs w:val="12"/>
        </w:rPr>
      </w:pPr>
      <w:r w:rsidRPr="00FA335E">
        <w:rPr>
          <w:rStyle w:val="A0"/>
          <w:rFonts w:ascii="Helvetica" w:hAnsi="Helvetica"/>
          <w:sz w:val="12"/>
          <w:szCs w:val="12"/>
        </w:rPr>
        <w:t>J. Inserts (1) A facsimile of any supplied insert must be submitted to PUBLISHER prior to the printing of the insert. (2) PUBLISHER is not responsible for errors or omissions in or the production quality of supplied</w:t>
      </w:r>
      <w:r w:rsidR="00D07F3E" w:rsidRPr="00FA335E">
        <w:rPr>
          <w:rStyle w:val="A0"/>
          <w:rFonts w:ascii="Helvetica" w:hAnsi="Helvetica"/>
          <w:sz w:val="12"/>
          <w:szCs w:val="12"/>
        </w:rPr>
        <w:t xml:space="preserve"> insert. (3) The ADVERTISER and </w:t>
      </w:r>
      <w:r w:rsidRPr="00FA335E">
        <w:rPr>
          <w:rStyle w:val="A0"/>
          <w:rFonts w:ascii="Helvetica" w:hAnsi="Helvetica"/>
          <w:sz w:val="12"/>
          <w:szCs w:val="12"/>
        </w:rPr>
        <w:t xml:space="preserve">or ADVERTISER’S agent shall be responsible for any additional charges incurred by PUBLISHER arising out of the ADVERTISER(S) and or </w:t>
      </w:r>
      <w:r w:rsidRPr="00FA335E">
        <w:rPr>
          <w:rStyle w:val="A0"/>
          <w:rFonts w:ascii="Helvetica" w:hAnsi="Helvetica"/>
          <w:sz w:val="12"/>
          <w:szCs w:val="12"/>
        </w:rPr>
        <w:lastRenderedPageBreak/>
        <w:t>Agency’s failure to deliver furnished inserts pursuant to PUBLISHER’S specifications. (4) In the event PUBLISHER is unable to publish the supplied insert as a result of such failure to comply, the ADVERTISER and or Agency shall remain liable for the total space cost of such insert.</w:t>
      </w:r>
    </w:p>
    <w:p w:rsidR="00900EBA" w:rsidRPr="00FA335E" w:rsidRDefault="00900EBA" w:rsidP="00D07F3E">
      <w:pPr>
        <w:pStyle w:val="Pa2"/>
        <w:spacing w:line="130" w:lineRule="exact"/>
        <w:jc w:val="both"/>
        <w:rPr>
          <w:rFonts w:cs="Helvetica"/>
          <w:color w:val="6C6E70"/>
          <w:sz w:val="12"/>
          <w:szCs w:val="12"/>
        </w:rPr>
      </w:pPr>
      <w:r w:rsidRPr="00FA335E">
        <w:rPr>
          <w:rStyle w:val="A0"/>
          <w:sz w:val="12"/>
          <w:szCs w:val="12"/>
        </w:rPr>
        <w:t>K. All issues relating to advertising will be governed by the laws of the State of Flor</w:t>
      </w:r>
      <w:r w:rsidRPr="00FA335E">
        <w:rPr>
          <w:rStyle w:val="A0"/>
          <w:sz w:val="12"/>
          <w:szCs w:val="12"/>
        </w:rPr>
        <w:softHyphen/>
        <w:t>ida applicable to contracts to be performed entirely therein. Any action relating to</w:t>
      </w:r>
      <w:r w:rsidR="00E864F4">
        <w:rPr>
          <w:rStyle w:val="A0"/>
          <w:sz w:val="12"/>
          <w:szCs w:val="12"/>
        </w:rPr>
        <w:t xml:space="preserve"> </w:t>
      </w:r>
      <w:r w:rsidRPr="00FA335E">
        <w:rPr>
          <w:rStyle w:val="A0"/>
          <w:sz w:val="12"/>
          <w:szCs w:val="12"/>
        </w:rPr>
        <w:t>advertising must be brought in the state or federal courts in Palm Beach County, Florida and the parties hereby consent to the jurisdiction of such courts.</w:t>
      </w:r>
    </w:p>
    <w:p w:rsidR="00900EBA" w:rsidRPr="00FA335E" w:rsidRDefault="00900EBA" w:rsidP="00D07F3E">
      <w:pPr>
        <w:pStyle w:val="Pa2"/>
        <w:spacing w:line="130" w:lineRule="exact"/>
        <w:jc w:val="both"/>
        <w:rPr>
          <w:rFonts w:cs="Helvetica"/>
          <w:color w:val="6C6E70"/>
          <w:sz w:val="12"/>
          <w:szCs w:val="12"/>
        </w:rPr>
      </w:pPr>
      <w:r w:rsidRPr="00FA335E">
        <w:rPr>
          <w:rStyle w:val="A0"/>
          <w:sz w:val="12"/>
          <w:szCs w:val="12"/>
        </w:rPr>
        <w:t>L. The ADVERTISER represents that the advertising and/or advertising materials submitted to PUBLISHER complies with all applicable laws and regulations and does not violate the rights of, and is not harmful to, any person, corporation or other entity. As part of the consideration to induce PUBLISHER to publish such advertisement, the</w:t>
      </w:r>
      <w:r w:rsidR="00E864F4">
        <w:rPr>
          <w:rStyle w:val="A0"/>
          <w:sz w:val="12"/>
          <w:szCs w:val="12"/>
        </w:rPr>
        <w:t xml:space="preserve"> </w:t>
      </w:r>
      <w:r w:rsidRPr="00FA335E">
        <w:rPr>
          <w:rStyle w:val="A0"/>
          <w:sz w:val="12"/>
          <w:szCs w:val="12"/>
        </w:rPr>
        <w:t>Advertiser and its Agency, if there be one, each agrees jointly and severally to indemnify and hold harmless PUBLISHER, and its employees and representatives, against all liability, loss, damage and expense of any nature, including attorney’s fees arising out of any claims for libel, invasion of privacy, copyright or trademark infringement and or any other claim or suit that may arise out of the copying, printing, publishing, distribution or transmission of such advertisement.</w:t>
      </w:r>
    </w:p>
    <w:p w:rsidR="00900EBA" w:rsidRPr="00FA335E" w:rsidRDefault="00900EBA" w:rsidP="00D07F3E">
      <w:pPr>
        <w:pStyle w:val="Pa2"/>
        <w:spacing w:line="130" w:lineRule="exact"/>
        <w:jc w:val="both"/>
        <w:rPr>
          <w:rFonts w:cs="Helvetica"/>
          <w:color w:val="6C6E70"/>
          <w:sz w:val="12"/>
          <w:szCs w:val="12"/>
        </w:rPr>
      </w:pPr>
      <w:r w:rsidRPr="00FA335E">
        <w:rPr>
          <w:rStyle w:val="A0"/>
          <w:sz w:val="12"/>
          <w:szCs w:val="12"/>
        </w:rPr>
        <w:t>M. In the event that an order is placed by an Agency on behalf of the ADVERTISER, such Agency warrants and represents that it has full right and authority to place such order on behalf of the advertiser and that all legal obligations arising out of</w:t>
      </w:r>
      <w:r w:rsidR="00E864F4">
        <w:rPr>
          <w:rStyle w:val="A0"/>
          <w:sz w:val="12"/>
          <w:szCs w:val="12"/>
        </w:rPr>
        <w:t xml:space="preserve"> </w:t>
      </w:r>
      <w:r w:rsidRPr="00FA335E">
        <w:rPr>
          <w:rStyle w:val="A0"/>
          <w:sz w:val="12"/>
          <w:szCs w:val="12"/>
        </w:rPr>
        <w:t>the placement of the advertisement will be binding on both the ADVERTISER and</w:t>
      </w:r>
      <w:r w:rsidR="00E864F4">
        <w:rPr>
          <w:rStyle w:val="A0"/>
          <w:sz w:val="12"/>
          <w:szCs w:val="12"/>
        </w:rPr>
        <w:t xml:space="preserve"> </w:t>
      </w:r>
      <w:r w:rsidRPr="00FA335E">
        <w:rPr>
          <w:rStyle w:val="A0"/>
          <w:sz w:val="12"/>
          <w:szCs w:val="12"/>
        </w:rPr>
        <w:t>the Agency.</w:t>
      </w:r>
    </w:p>
    <w:p w:rsidR="00900EBA" w:rsidRPr="00FA335E" w:rsidRDefault="00900EBA" w:rsidP="00D07F3E">
      <w:pPr>
        <w:pStyle w:val="Pa2"/>
        <w:spacing w:line="130" w:lineRule="exact"/>
        <w:jc w:val="both"/>
        <w:rPr>
          <w:rFonts w:cs="Helvetica"/>
          <w:color w:val="6C6E70"/>
          <w:sz w:val="12"/>
          <w:szCs w:val="12"/>
        </w:rPr>
      </w:pPr>
      <w:r w:rsidRPr="00FA335E">
        <w:rPr>
          <w:rStyle w:val="A0"/>
          <w:sz w:val="12"/>
          <w:szCs w:val="12"/>
        </w:rPr>
        <w:t>N. The ADVERTISER and its Agency, if there be one, agree to be jointly and severally liable for the payment of all bills and charges incurred for each advertisement placed on the ADVERTISER behalf. ADVERTISER authorizes PUBLISHER, at its election, to</w:t>
      </w:r>
      <w:r w:rsidR="00E864F4">
        <w:rPr>
          <w:rStyle w:val="A0"/>
          <w:sz w:val="12"/>
          <w:szCs w:val="12"/>
        </w:rPr>
        <w:t xml:space="preserve"> </w:t>
      </w:r>
      <w:r w:rsidRPr="00FA335E">
        <w:rPr>
          <w:rStyle w:val="A0"/>
          <w:sz w:val="12"/>
          <w:szCs w:val="12"/>
        </w:rPr>
        <w:t>tender any bill to the Agency, and such tender shall constitute due notice to the ADVERTISER of the bill and such manner of billing shall in no way impair or limit the joint and several liability of the ADVERTISER and the Agency. Payment by the ADVERTISER to the Agency shall not discharge the ADVERTISER liability to PUBLISHER. The rights of PUBLISHER shall in no way be affected by any dispute or claim between ADVERTISER and the Agency.</w:t>
      </w:r>
    </w:p>
    <w:p w:rsidR="00900EBA" w:rsidRPr="00FA335E" w:rsidRDefault="00900EBA" w:rsidP="00D07F3E">
      <w:pPr>
        <w:pStyle w:val="Pa2"/>
        <w:spacing w:line="130" w:lineRule="exact"/>
        <w:jc w:val="both"/>
        <w:rPr>
          <w:rFonts w:cs="Helvetica"/>
          <w:color w:val="6C6E70"/>
          <w:sz w:val="12"/>
          <w:szCs w:val="12"/>
        </w:rPr>
      </w:pPr>
      <w:r w:rsidRPr="00FA335E">
        <w:rPr>
          <w:rStyle w:val="A0"/>
          <w:sz w:val="12"/>
          <w:szCs w:val="12"/>
        </w:rPr>
        <w:t>O. Orders for inside or outside cover pages are non-cancelable. Options on cover positions must be exercised at least 60 days prior to four color closing date. If an order is not received by such date, the cover option automatically lapses.</w:t>
      </w:r>
    </w:p>
    <w:p w:rsidR="00900EBA" w:rsidRPr="00FA335E" w:rsidRDefault="00900EBA" w:rsidP="00D07F3E">
      <w:pPr>
        <w:pStyle w:val="Pa2"/>
        <w:spacing w:line="130" w:lineRule="exact"/>
        <w:jc w:val="both"/>
        <w:rPr>
          <w:rFonts w:cs="Helvetica"/>
          <w:color w:val="6C6E70"/>
          <w:sz w:val="12"/>
          <w:szCs w:val="12"/>
        </w:rPr>
      </w:pPr>
      <w:r w:rsidRPr="00FA335E">
        <w:rPr>
          <w:rStyle w:val="A0"/>
          <w:sz w:val="12"/>
          <w:szCs w:val="12"/>
        </w:rPr>
        <w:t>P. Orders, contracts, reservations and/or agreements for ADVERTISER are NON-CANCELABLE. Should PUBLISHER agree to cancel an existing advertising order, the ADVERTISER will be responsible for the cost of any work performed or materials purchased on behalf of the ADVERTISER(S), including but not limited to the short rate fee, cost of services, paper and or printing.</w:t>
      </w:r>
    </w:p>
    <w:p w:rsidR="00900EBA" w:rsidRPr="00FA335E" w:rsidRDefault="00900EBA" w:rsidP="00D07F3E">
      <w:pPr>
        <w:pStyle w:val="Pa2"/>
        <w:spacing w:line="130" w:lineRule="exact"/>
        <w:jc w:val="both"/>
        <w:rPr>
          <w:rFonts w:cs="Helvetica"/>
          <w:color w:val="6C6E70"/>
          <w:sz w:val="12"/>
          <w:szCs w:val="12"/>
        </w:rPr>
      </w:pPr>
      <w:r w:rsidRPr="00FA335E">
        <w:rPr>
          <w:rStyle w:val="A0"/>
          <w:sz w:val="12"/>
          <w:szCs w:val="12"/>
        </w:rPr>
        <w:t>Q. The ADVERTISER and/or their agents agree to reimburse PUBLISHER for its attorneys’ fees and/or costs in collecting any unpaid portion of ad placement fees.</w:t>
      </w:r>
      <w:r w:rsidR="00E864F4">
        <w:rPr>
          <w:rStyle w:val="A0"/>
          <w:sz w:val="12"/>
          <w:szCs w:val="12"/>
        </w:rPr>
        <w:t xml:space="preserve"> </w:t>
      </w:r>
      <w:r w:rsidRPr="00FA335E">
        <w:rPr>
          <w:rStyle w:val="A0"/>
          <w:sz w:val="12"/>
          <w:szCs w:val="12"/>
        </w:rPr>
        <w:t>R. ADVERTISER authorizes PUBLISHER to charge any current and past-due amounts on the credit card supplied on this agreement. If the credit card declines during a bill</w:t>
      </w:r>
      <w:r w:rsidRPr="00FA335E">
        <w:rPr>
          <w:rStyle w:val="A0"/>
          <w:sz w:val="12"/>
          <w:szCs w:val="12"/>
        </w:rPr>
        <w:softHyphen/>
        <w:t>ing cycle, the current and past due amounts will be re-charged until approved by the</w:t>
      </w:r>
      <w:r w:rsidR="00E864F4">
        <w:rPr>
          <w:rStyle w:val="A0"/>
          <w:sz w:val="12"/>
          <w:szCs w:val="12"/>
        </w:rPr>
        <w:t xml:space="preserve"> </w:t>
      </w:r>
      <w:r w:rsidRPr="00FA335E">
        <w:rPr>
          <w:rStyle w:val="A0"/>
          <w:sz w:val="12"/>
          <w:szCs w:val="12"/>
        </w:rPr>
        <w:t>credit card user. Credit cards will be billed on or about the 10th or 25th of each month. PUBLISHER reserves the right to change monthly billing date without notice</w:t>
      </w:r>
      <w:r w:rsidR="00E864F4">
        <w:rPr>
          <w:rStyle w:val="A0"/>
          <w:sz w:val="12"/>
          <w:szCs w:val="12"/>
        </w:rPr>
        <w:t xml:space="preserve"> </w:t>
      </w:r>
      <w:r w:rsidRPr="00FA335E">
        <w:rPr>
          <w:rStyle w:val="A0"/>
          <w:sz w:val="12"/>
          <w:szCs w:val="12"/>
        </w:rPr>
        <w:t>at any time.</w:t>
      </w:r>
    </w:p>
    <w:p w:rsidR="00900EBA" w:rsidRPr="00FA335E" w:rsidRDefault="00900EBA" w:rsidP="00D07F3E">
      <w:pPr>
        <w:pStyle w:val="Pa2"/>
        <w:spacing w:line="130" w:lineRule="exact"/>
        <w:jc w:val="both"/>
        <w:rPr>
          <w:rFonts w:cs="Helvetica"/>
          <w:color w:val="6C6E70"/>
          <w:sz w:val="12"/>
          <w:szCs w:val="12"/>
        </w:rPr>
      </w:pPr>
      <w:r w:rsidRPr="00FA335E">
        <w:rPr>
          <w:rStyle w:val="A0"/>
          <w:sz w:val="12"/>
          <w:szCs w:val="12"/>
        </w:rPr>
        <w:t>S. The photography, design and/or copyright of any advertisement created by PUBLISHER is owned by PUBLISHER, and may not be otherwise used by the</w:t>
      </w:r>
      <w:r w:rsidR="00E864F4">
        <w:rPr>
          <w:rStyle w:val="A0"/>
          <w:sz w:val="12"/>
          <w:szCs w:val="12"/>
        </w:rPr>
        <w:t xml:space="preserve"> </w:t>
      </w:r>
      <w:r w:rsidRPr="00FA335E">
        <w:rPr>
          <w:rStyle w:val="A0"/>
          <w:sz w:val="12"/>
          <w:szCs w:val="12"/>
        </w:rPr>
        <w:t>ADVERTISER without the PUBLISHER’S prior written consent. The ADVERTISER and its Agency agree that any advertisements published may, at PUBLISHER’S option, be</w:t>
      </w:r>
      <w:r w:rsidR="00E864F4">
        <w:rPr>
          <w:rStyle w:val="A0"/>
          <w:sz w:val="12"/>
          <w:szCs w:val="12"/>
        </w:rPr>
        <w:t xml:space="preserve"> </w:t>
      </w:r>
      <w:r w:rsidRPr="00FA335E">
        <w:rPr>
          <w:rStyle w:val="A0"/>
          <w:sz w:val="12"/>
          <w:szCs w:val="12"/>
        </w:rPr>
        <w:t>included in all media, whether now in existence or hereafter developed, in which the issue containing the advertisement is published, reproduced, distributed, displayed,</w:t>
      </w:r>
      <w:r w:rsidR="00E864F4">
        <w:rPr>
          <w:rStyle w:val="A0"/>
          <w:sz w:val="12"/>
          <w:szCs w:val="12"/>
        </w:rPr>
        <w:t xml:space="preserve"> </w:t>
      </w:r>
      <w:r w:rsidRPr="00FA335E">
        <w:rPr>
          <w:rStyle w:val="A0"/>
          <w:sz w:val="12"/>
          <w:szCs w:val="12"/>
        </w:rPr>
        <w:t>performed, or transmitted in whole or in part.</w:t>
      </w:r>
    </w:p>
    <w:p w:rsidR="00900EBA" w:rsidRPr="00FA335E" w:rsidRDefault="00900EBA" w:rsidP="00D07F3E">
      <w:pPr>
        <w:pStyle w:val="Pa2"/>
        <w:spacing w:line="130" w:lineRule="exact"/>
        <w:jc w:val="both"/>
        <w:rPr>
          <w:rFonts w:cs="Helvetica"/>
          <w:color w:val="6C6E70"/>
          <w:sz w:val="12"/>
          <w:szCs w:val="12"/>
        </w:rPr>
      </w:pPr>
      <w:r w:rsidRPr="00FA335E">
        <w:rPr>
          <w:rStyle w:val="A0"/>
          <w:sz w:val="12"/>
          <w:szCs w:val="12"/>
        </w:rPr>
        <w:t>T. Rates and units of space are effective January 1s</w:t>
      </w:r>
      <w:r w:rsidR="00E864F4">
        <w:rPr>
          <w:rStyle w:val="A0"/>
          <w:sz w:val="12"/>
          <w:szCs w:val="12"/>
        </w:rPr>
        <w:t xml:space="preserve">t </w:t>
      </w:r>
      <w:r w:rsidRPr="00FA335E">
        <w:rPr>
          <w:rStyle w:val="A0"/>
          <w:sz w:val="12"/>
          <w:szCs w:val="12"/>
        </w:rPr>
        <w:t>2010. Announcement of any changes will be made 30 days in advance of the closing date for the first issue or web posting affected by such new rates. Orders for issues thereafter will be at the rates then prevailing.</w:t>
      </w:r>
    </w:p>
    <w:p w:rsidR="00900EBA" w:rsidRPr="00FA335E" w:rsidRDefault="00900EBA" w:rsidP="00D07F3E">
      <w:pPr>
        <w:pStyle w:val="Pa2"/>
        <w:spacing w:line="130" w:lineRule="exact"/>
        <w:jc w:val="both"/>
        <w:rPr>
          <w:rFonts w:cs="Helvetica"/>
          <w:color w:val="6C6E70"/>
          <w:sz w:val="12"/>
          <w:szCs w:val="12"/>
        </w:rPr>
      </w:pPr>
      <w:r w:rsidRPr="00FA335E">
        <w:rPr>
          <w:rStyle w:val="A0"/>
          <w:sz w:val="12"/>
          <w:szCs w:val="12"/>
        </w:rPr>
        <w:t>U. Rates are net and not commissionable unless otherwise noted by publisher.</w:t>
      </w:r>
    </w:p>
    <w:p w:rsidR="00900EBA" w:rsidRPr="00FA335E" w:rsidRDefault="00900EBA" w:rsidP="00D07F3E">
      <w:pPr>
        <w:pStyle w:val="Pa2"/>
        <w:spacing w:line="130" w:lineRule="exact"/>
        <w:jc w:val="both"/>
        <w:rPr>
          <w:rFonts w:cs="Helvetica"/>
          <w:color w:val="6C6E70"/>
          <w:sz w:val="12"/>
          <w:szCs w:val="12"/>
        </w:rPr>
      </w:pPr>
      <w:r w:rsidRPr="00FA335E">
        <w:rPr>
          <w:rStyle w:val="A0"/>
          <w:sz w:val="12"/>
          <w:szCs w:val="12"/>
        </w:rPr>
        <w:t>V. Interest for past-due accounts will be charged at the rate of 1.5% per month on past due balances. Advertiser is responsible for any and all fees PUBLISHER incurs in</w:t>
      </w:r>
      <w:r w:rsidR="00E864F4">
        <w:rPr>
          <w:rStyle w:val="A0"/>
          <w:sz w:val="12"/>
          <w:szCs w:val="12"/>
        </w:rPr>
        <w:t xml:space="preserve"> </w:t>
      </w:r>
      <w:r w:rsidRPr="00FA335E">
        <w:rPr>
          <w:rStyle w:val="A0"/>
          <w:sz w:val="12"/>
          <w:szCs w:val="12"/>
        </w:rPr>
        <w:t>collections of amounts due to PUBLISHER.</w:t>
      </w:r>
    </w:p>
    <w:p w:rsidR="004C4C51" w:rsidRPr="00FA335E" w:rsidRDefault="00900EBA" w:rsidP="00D07F3E">
      <w:pPr>
        <w:widowControl w:val="0"/>
        <w:autoSpaceDE w:val="0"/>
        <w:autoSpaceDN w:val="0"/>
        <w:adjustRightInd w:val="0"/>
        <w:spacing w:line="135" w:lineRule="exact"/>
        <w:jc w:val="both"/>
        <w:rPr>
          <w:rStyle w:val="A0"/>
          <w:rFonts w:ascii="Helvetica" w:hAnsi="Helvetica"/>
          <w:sz w:val="12"/>
          <w:szCs w:val="12"/>
        </w:rPr>
        <w:sectPr w:rsidR="004C4C51" w:rsidRPr="00FA335E" w:rsidSect="00505548">
          <w:type w:val="continuous"/>
          <w:pgSz w:w="12240" w:h="15840"/>
          <w:pgMar w:top="360" w:right="648" w:bottom="360" w:left="648" w:header="360" w:footer="360" w:gutter="0"/>
          <w:cols w:num="2" w:space="360"/>
          <w:docGrid w:linePitch="360"/>
        </w:sectPr>
      </w:pPr>
      <w:r w:rsidRPr="00FA335E">
        <w:rPr>
          <w:rStyle w:val="A0"/>
          <w:rFonts w:ascii="Helvetica" w:hAnsi="Helvetica"/>
          <w:sz w:val="12"/>
          <w:szCs w:val="12"/>
        </w:rPr>
        <w:t xml:space="preserve">W. </w:t>
      </w:r>
      <w:proofErr w:type="spellStart"/>
      <w:r w:rsidRPr="00FA335E">
        <w:rPr>
          <w:rStyle w:val="A0"/>
          <w:rFonts w:ascii="Helvetica" w:hAnsi="Helvetica"/>
          <w:sz w:val="12"/>
          <w:szCs w:val="12"/>
        </w:rPr>
        <w:t>LuxeSource</w:t>
      </w:r>
      <w:proofErr w:type="spellEnd"/>
      <w:r w:rsidRPr="00FA335E">
        <w:rPr>
          <w:rStyle w:val="A0"/>
          <w:rFonts w:ascii="Helvetica" w:hAnsi="Helvetica"/>
          <w:sz w:val="12"/>
          <w:szCs w:val="12"/>
        </w:rPr>
        <w:t xml:space="preserve">™, </w:t>
      </w:r>
      <w:proofErr w:type="spellStart"/>
      <w:r w:rsidRPr="00FA335E">
        <w:rPr>
          <w:rStyle w:val="A0"/>
          <w:rFonts w:ascii="Helvetica" w:hAnsi="Helvetica"/>
          <w:i/>
          <w:iCs/>
          <w:sz w:val="12"/>
          <w:szCs w:val="12"/>
        </w:rPr>
        <w:t>Luxe</w:t>
      </w:r>
      <w:proofErr w:type="spellEnd"/>
      <w:r w:rsidRPr="00FA335E">
        <w:rPr>
          <w:rFonts w:ascii="Helvetica" w:hAnsi="Helvetica" w:cs="Helvetica"/>
          <w:color w:val="6C6E70"/>
          <w:position w:val="4"/>
          <w:sz w:val="12"/>
          <w:szCs w:val="12"/>
          <w:vertAlign w:val="superscript"/>
        </w:rPr>
        <w:t xml:space="preserve">® </w:t>
      </w:r>
      <w:r w:rsidRPr="00FA335E">
        <w:rPr>
          <w:rStyle w:val="A0"/>
          <w:rFonts w:ascii="Helvetica" w:hAnsi="Helvetica"/>
          <w:sz w:val="12"/>
          <w:szCs w:val="12"/>
        </w:rPr>
        <w:t xml:space="preserve">and </w:t>
      </w:r>
      <w:r w:rsidRPr="00FA335E">
        <w:rPr>
          <w:rStyle w:val="A0"/>
          <w:rFonts w:ascii="Helvetica" w:hAnsi="Helvetica"/>
          <w:i/>
          <w:iCs/>
          <w:sz w:val="12"/>
          <w:szCs w:val="12"/>
        </w:rPr>
        <w:t>Luxe Interiors + Design</w:t>
      </w:r>
      <w:r w:rsidRPr="00FA335E">
        <w:rPr>
          <w:rStyle w:val="A0"/>
          <w:rFonts w:ascii="Helvetica" w:hAnsi="Helvetica"/>
          <w:sz w:val="12"/>
          <w:szCs w:val="12"/>
        </w:rPr>
        <w:t>™ are registered trademarks of Sandow</w:t>
      </w:r>
      <w:r w:rsidR="00D07F3E" w:rsidRPr="00FA335E">
        <w:rPr>
          <w:rStyle w:val="A0"/>
          <w:rFonts w:ascii="Helvetica" w:hAnsi="Helvetica"/>
          <w:sz w:val="12"/>
          <w:szCs w:val="12"/>
        </w:rPr>
        <w:t xml:space="preserve"> Media LLC</w:t>
      </w:r>
    </w:p>
    <w:p w:rsidR="00900EBA" w:rsidRPr="00CC3777" w:rsidRDefault="00900EBA" w:rsidP="00D07F3E">
      <w:pPr>
        <w:widowControl w:val="0"/>
        <w:autoSpaceDE w:val="0"/>
        <w:autoSpaceDN w:val="0"/>
        <w:adjustRightInd w:val="0"/>
        <w:spacing w:line="135" w:lineRule="exact"/>
        <w:jc w:val="both"/>
        <w:rPr>
          <w:rFonts w:ascii="Helvetica" w:hAnsi="Helvetica"/>
          <w:sz w:val="14"/>
          <w:szCs w:val="14"/>
        </w:rPr>
      </w:pPr>
    </w:p>
    <w:sectPr w:rsidR="00900EBA" w:rsidRPr="00CC3777" w:rsidSect="004C4C51">
      <w:type w:val="continuous"/>
      <w:pgSz w:w="12240" w:h="15840"/>
      <w:pgMar w:top="360" w:right="648" w:bottom="360" w:left="648" w:header="360" w:footer="36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5E2" w:rsidRDefault="008265E2" w:rsidP="00463CF5">
      <w:r>
        <w:separator/>
      </w:r>
    </w:p>
  </w:endnote>
  <w:endnote w:type="continuationSeparator" w:id="0">
    <w:p w:rsidR="008265E2" w:rsidRDefault="008265E2" w:rsidP="00463C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idot">
    <w:altName w:val="Tahoma"/>
    <w:charset w:val="00"/>
    <w:family w:val="modern"/>
    <w:pitch w:val="variable"/>
    <w:sig w:usb0="80000067" w:usb1="00000000" w:usb2="00000000" w:usb3="00000000" w:csb0="000001FB"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73C" w:rsidRPr="00FD4F34" w:rsidRDefault="00E3173C" w:rsidP="00E3173C">
    <w:pPr>
      <w:jc w:val="right"/>
      <w:rPr>
        <w:rFonts w:ascii="Arial" w:hAnsi="Arial" w:cs="Arial"/>
        <w:sz w:val="20"/>
        <w:szCs w:val="20"/>
      </w:rPr>
    </w:pPr>
    <w:r w:rsidRPr="00FD4F34">
      <w:rPr>
        <w:rFonts w:ascii="Arial" w:hAnsi="Arial" w:cs="Arial"/>
        <w:sz w:val="20"/>
        <w:szCs w:val="20"/>
      </w:rPr>
      <w:t>Initials _______</w:t>
    </w:r>
  </w:p>
  <w:p w:rsidR="00E3173C" w:rsidRDefault="00E317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EBA" w:rsidRDefault="00900E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EBA" w:rsidRDefault="00B8757E" w:rsidP="00B8757E">
    <w:pPr>
      <w:pStyle w:val="Footer"/>
      <w:jc w:val="right"/>
    </w:pPr>
    <w:r>
      <w:rPr>
        <w:rStyle w:val="A8"/>
      </w:rPr>
      <w:t xml:space="preserve">© 2011 Sandow Media Corporation </w:t>
    </w:r>
    <w:r>
      <w:rPr>
        <w:rStyle w:val="A8"/>
        <w:i/>
        <w:iCs/>
      </w:rPr>
      <w:t>Luxe Interiors + Design</w:t>
    </w:r>
    <w:r>
      <w:rPr>
        <w:rStyle w:val="A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EBA" w:rsidRDefault="00900E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5E2" w:rsidRDefault="008265E2" w:rsidP="00463CF5">
      <w:r>
        <w:separator/>
      </w:r>
    </w:p>
  </w:footnote>
  <w:footnote w:type="continuationSeparator" w:id="0">
    <w:p w:rsidR="008265E2" w:rsidRDefault="008265E2" w:rsidP="00463C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37"/>
      <w:gridCol w:w="3575"/>
      <w:gridCol w:w="3630"/>
    </w:tblGrid>
    <w:tr w:rsidR="005A6A1C" w:rsidTr="00480A76">
      <w:trPr>
        <w:trHeight w:val="1880"/>
      </w:trPr>
      <w:tc>
        <w:tcPr>
          <w:tcW w:w="1675" w:type="pct"/>
          <w:vAlign w:val="center"/>
        </w:tcPr>
        <w:p w:rsidR="005A6A1C" w:rsidRDefault="005A6A1C" w:rsidP="00480A76">
          <w:pPr>
            <w:rPr>
              <w:color w:val="221E1F"/>
              <w:sz w:val="56"/>
              <w:szCs w:val="56"/>
            </w:rPr>
          </w:pPr>
          <w:r>
            <w:rPr>
              <w:noProof/>
              <w:color w:val="221E1F"/>
              <w:sz w:val="56"/>
              <w:szCs w:val="56"/>
            </w:rPr>
            <w:drawing>
              <wp:inline distT="0" distB="0" distL="0" distR="0">
                <wp:extent cx="2231109" cy="1126178"/>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UXE_LOGO_BLACK.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86910" cy="1154344"/>
                        </a:xfrm>
                        <a:prstGeom prst="rect">
                          <a:avLst/>
                        </a:prstGeom>
                      </pic:spPr>
                    </pic:pic>
                  </a:graphicData>
                </a:graphic>
              </wp:inline>
            </w:drawing>
          </w:r>
        </w:p>
      </w:tc>
      <w:tc>
        <w:tcPr>
          <w:tcW w:w="1650" w:type="pct"/>
          <w:vAlign w:val="bottom"/>
        </w:tcPr>
        <w:p w:rsidR="005A6A1C" w:rsidRPr="001436D8" w:rsidRDefault="005A6A1C" w:rsidP="00480A76">
          <w:pPr>
            <w:rPr>
              <w:rFonts w:ascii="Helvetica" w:hAnsi="Helvetica"/>
              <w:sz w:val="32"/>
              <w:szCs w:val="28"/>
            </w:rPr>
          </w:pPr>
        </w:p>
      </w:tc>
      <w:tc>
        <w:tcPr>
          <w:tcW w:w="1742" w:type="pct"/>
          <w:vAlign w:val="bottom"/>
        </w:tcPr>
        <w:p w:rsidR="005A6A1C" w:rsidRPr="001436D8" w:rsidRDefault="005A6A1C" w:rsidP="00480A76">
          <w:pPr>
            <w:jc w:val="right"/>
            <w:rPr>
              <w:rFonts w:ascii="Helvetica" w:hAnsi="Helvetica" w:cs="Arial"/>
              <w:b/>
              <w:bCs/>
              <w:color w:val="221E1F"/>
              <w:sz w:val="40"/>
              <w:szCs w:val="40"/>
            </w:rPr>
          </w:pPr>
          <w:r w:rsidRPr="001436D8">
            <w:rPr>
              <w:rFonts w:ascii="Helvetica" w:hAnsi="Helvetica" w:cs="Arial"/>
              <w:b/>
              <w:bCs/>
              <w:sz w:val="40"/>
              <w:szCs w:val="40"/>
            </w:rPr>
            <w:t>ADVERTISING AGREEMENT</w:t>
          </w:r>
          <w:r w:rsidRPr="001436D8">
            <w:rPr>
              <w:rFonts w:ascii="Helvetica" w:hAnsi="Helvetica" w:cs="Arial"/>
              <w:b/>
              <w:bCs/>
              <w:color w:val="221E1F"/>
              <w:sz w:val="40"/>
              <w:szCs w:val="40"/>
            </w:rPr>
            <w:t xml:space="preserve"> </w:t>
          </w:r>
        </w:p>
        <w:p w:rsidR="005A6A1C" w:rsidRPr="002E5746" w:rsidRDefault="005A6A1C" w:rsidP="00480A76">
          <w:pPr>
            <w:jc w:val="right"/>
            <w:rPr>
              <w:rFonts w:ascii="Arial" w:hAnsi="Arial" w:cs="Arial"/>
              <w:color w:val="221E1F"/>
              <w:sz w:val="22"/>
              <w:szCs w:val="22"/>
            </w:rPr>
          </w:pPr>
          <w:r>
            <w:rPr>
              <w:rFonts w:ascii="Arial" w:hAnsi="Arial" w:cs="Arial"/>
              <w:color w:val="221E1F"/>
              <w:sz w:val="22"/>
              <w:szCs w:val="22"/>
            </w:rPr>
            <w:t>Contract# ~Record ID#~</w:t>
          </w:r>
          <w:r w:rsidRPr="002E5746">
            <w:rPr>
              <w:rFonts w:ascii="Arial" w:hAnsi="Arial" w:cs="Arial"/>
              <w:color w:val="221E1F"/>
              <w:sz w:val="22"/>
              <w:szCs w:val="22"/>
            </w:rPr>
            <w:t xml:space="preserve">  </w:t>
          </w:r>
        </w:p>
      </w:tc>
    </w:tr>
  </w:tbl>
  <w:p w:rsidR="00900EBA" w:rsidRPr="00CF3FA8" w:rsidRDefault="00900EBA" w:rsidP="00CF3FA8">
    <w:pPr>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EBA" w:rsidRDefault="00900E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EBA" w:rsidRPr="008C534C" w:rsidRDefault="00FD4F34" w:rsidP="00FD4F34">
    <w:pPr>
      <w:pStyle w:val="Header"/>
      <w:jc w:val="right"/>
    </w:pPr>
    <w:r>
      <w:rPr>
        <w:rFonts w:ascii="Arial" w:hAnsi="Arial" w:cs="Arial"/>
        <w:color w:val="221E1F"/>
      </w:rPr>
      <w:tab/>
    </w:r>
    <w:r>
      <w:rPr>
        <w:rFonts w:ascii="Arial" w:hAnsi="Arial" w:cs="Arial"/>
        <w:color w:val="221E1F"/>
      </w:rPr>
      <w:tab/>
      <w:t xml:space="preserve">        </w:t>
    </w:r>
    <w:r w:rsidRPr="009431F5">
      <w:rPr>
        <w:rFonts w:ascii="Arial" w:hAnsi="Arial" w:cs="Arial"/>
        <w:color w:val="221E1F"/>
      </w:rPr>
      <w:t>Contract# ~Record ID#~</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508"/>
    </w:tblGrid>
    <w:tr w:rsidR="00C27C21" w:rsidTr="0054640E">
      <w:trPr>
        <w:trHeight w:val="234"/>
      </w:trPr>
      <w:tc>
        <w:tcPr>
          <w:tcW w:w="5490" w:type="dxa"/>
        </w:tcPr>
        <w:p w:rsidR="00C27C21" w:rsidRDefault="00C27C21" w:rsidP="00EB0250">
          <w:pPr>
            <w:rPr>
              <w:rFonts w:ascii="Arial" w:hAnsi="Arial" w:cs="Arial"/>
              <w:b/>
            </w:rPr>
          </w:pPr>
        </w:p>
      </w:tc>
      <w:tc>
        <w:tcPr>
          <w:tcW w:w="5508" w:type="dxa"/>
        </w:tcPr>
        <w:p w:rsidR="00C27C21" w:rsidRDefault="00C27C21" w:rsidP="00C27C21">
          <w:pPr>
            <w:jc w:val="right"/>
            <w:rPr>
              <w:rFonts w:ascii="Arial" w:hAnsi="Arial" w:cs="Arial"/>
              <w:b/>
            </w:rPr>
          </w:pPr>
          <w:r w:rsidRPr="009431F5">
            <w:rPr>
              <w:rFonts w:ascii="Arial" w:hAnsi="Arial" w:cs="Arial"/>
              <w:color w:val="221E1F"/>
            </w:rPr>
            <w:t>Contract# ~Record ID#~</w:t>
          </w:r>
        </w:p>
      </w:tc>
    </w:tr>
  </w:tbl>
  <w:p w:rsidR="008C534C" w:rsidRPr="00CC3777" w:rsidRDefault="008C534C" w:rsidP="00CC3777">
    <w:pPr>
      <w:contextualSpacing/>
      <w:rPr>
        <w:rFonts w:ascii="Arial" w:hAnsi="Arial" w:cs="Arial"/>
        <w:sz w:val="2"/>
        <w:szCs w:val="2"/>
      </w:rPr>
    </w:pPr>
  </w:p>
  <w:tbl>
    <w:tblPr>
      <w:tblStyle w:val="TableGrid"/>
      <w:tblpPr w:leftFromText="187" w:rightFromText="187" w:vertAnchor="text" w:tblpX="30" w:tblpY="1"/>
      <w:tblOverlap w:val="never"/>
      <w:tblW w:w="4949" w:type="pct"/>
      <w:tblBorders>
        <w:top w:val="single" w:sz="18" w:space="0" w:color="auto"/>
        <w:left w:val="single" w:sz="18" w:space="0" w:color="auto"/>
        <w:bottom w:val="single" w:sz="18" w:space="0" w:color="auto"/>
        <w:right w:val="single" w:sz="18" w:space="0" w:color="auto"/>
      </w:tblBorders>
      <w:tblLook w:val="04A0"/>
    </w:tblPr>
    <w:tblGrid>
      <w:gridCol w:w="9484"/>
      <w:gridCol w:w="1420"/>
    </w:tblGrid>
    <w:tr w:rsidR="00F22BF2" w:rsidRPr="00B826AE" w:rsidTr="00B25751">
      <w:trPr>
        <w:trHeight w:val="288"/>
      </w:trPr>
      <w:tc>
        <w:tcPr>
          <w:tcW w:w="10644" w:type="dxa"/>
          <w:gridSpan w:val="2"/>
          <w:tcBorders>
            <w:top w:val="single" w:sz="18" w:space="0" w:color="auto"/>
            <w:bottom w:val="single" w:sz="4" w:space="0" w:color="auto"/>
          </w:tcBorders>
          <w:vAlign w:val="center"/>
        </w:tcPr>
        <w:p w:rsidR="00F22BF2" w:rsidRPr="00EF616F" w:rsidRDefault="00114190" w:rsidP="00FA335E">
          <w:pPr>
            <w:rPr>
              <w:rFonts w:ascii="Arial" w:hAnsi="Arial" w:cs="Arial"/>
              <w:b/>
              <w:sz w:val="4"/>
              <w:szCs w:val="4"/>
            </w:rPr>
          </w:pPr>
          <w:r w:rsidRPr="00F73F27">
            <w:rPr>
              <w:noProof/>
            </w:rPr>
            <w:drawing>
              <wp:anchor distT="0" distB="0" distL="114300" distR="114300" simplePos="0" relativeHeight="251677696" behindDoc="0" locked="0" layoutInCell="1" allowOverlap="1">
                <wp:simplePos x="0" y="0"/>
                <wp:positionH relativeFrom="column">
                  <wp:posOffset>1081405</wp:posOffset>
                </wp:positionH>
                <wp:positionV relativeFrom="page">
                  <wp:posOffset>12065</wp:posOffset>
                </wp:positionV>
                <wp:extent cx="113030" cy="113030"/>
                <wp:effectExtent l="0" t="0" r="127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030" cy="113030"/>
                        </a:xfrm>
                        <a:prstGeom prst="rect">
                          <a:avLst/>
                        </a:prstGeom>
                        <a:noFill/>
                        <a:ln>
                          <a:noFill/>
                        </a:ln>
                      </pic:spPr>
                    </pic:pic>
                  </a:graphicData>
                </a:graphic>
              </wp:anchor>
            </w:drawing>
          </w:r>
          <w:r w:rsidRPr="00F73F27">
            <w:rPr>
              <w:noProof/>
            </w:rPr>
            <w:drawing>
              <wp:anchor distT="0" distB="0" distL="114300" distR="114300" simplePos="0" relativeHeight="251683840" behindDoc="0" locked="0" layoutInCell="1" allowOverlap="1">
                <wp:simplePos x="0" y="0"/>
                <wp:positionH relativeFrom="column">
                  <wp:posOffset>2444115</wp:posOffset>
                </wp:positionH>
                <wp:positionV relativeFrom="page">
                  <wp:posOffset>10160</wp:posOffset>
                </wp:positionV>
                <wp:extent cx="113030" cy="113030"/>
                <wp:effectExtent l="0" t="0" r="127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030" cy="113030"/>
                        </a:xfrm>
                        <a:prstGeom prst="rect">
                          <a:avLst/>
                        </a:prstGeom>
                        <a:noFill/>
                        <a:ln>
                          <a:noFill/>
                        </a:ln>
                      </pic:spPr>
                    </pic:pic>
                  </a:graphicData>
                </a:graphic>
              </wp:anchor>
            </w:drawing>
          </w:r>
          <w:r w:rsidR="00F22BF2">
            <w:rPr>
              <w:rFonts w:ascii="Arial" w:hAnsi="Arial" w:cs="Arial"/>
              <w:b/>
              <w:sz w:val="16"/>
              <w:szCs w:val="16"/>
            </w:rPr>
            <w:t xml:space="preserve">Payment </w:t>
          </w:r>
          <w:r w:rsidR="00366F11">
            <w:rPr>
              <w:rFonts w:ascii="Arial" w:hAnsi="Arial" w:cs="Arial"/>
              <w:b/>
              <w:sz w:val="16"/>
              <w:szCs w:val="16"/>
            </w:rPr>
            <w:t>Options</w:t>
          </w:r>
          <w:r w:rsidR="00F22BF2">
            <w:rPr>
              <w:rFonts w:ascii="Arial" w:hAnsi="Arial" w:cs="Arial"/>
              <w:b/>
              <w:sz w:val="16"/>
              <w:szCs w:val="16"/>
            </w:rPr>
            <w:t>:</w:t>
          </w:r>
          <w:r w:rsidR="007F56C8">
            <w:rPr>
              <w:rFonts w:ascii="Arial" w:hAnsi="Arial" w:cs="Arial"/>
              <w:b/>
              <w:sz w:val="16"/>
              <w:szCs w:val="16"/>
            </w:rPr>
            <w:t xml:space="preserve">           </w:t>
          </w:r>
          <w:r>
            <w:rPr>
              <w:rFonts w:ascii="Arial" w:hAnsi="Arial" w:cs="Arial"/>
              <w:b/>
              <w:sz w:val="16"/>
              <w:szCs w:val="16"/>
            </w:rPr>
            <w:t xml:space="preserve">   </w:t>
          </w:r>
          <w:r w:rsidR="00F22BF2" w:rsidRPr="00F22BF2">
            <w:rPr>
              <w:rFonts w:ascii="Arial" w:hAnsi="Arial" w:cs="Arial"/>
              <w:b/>
              <w:sz w:val="16"/>
              <w:szCs w:val="16"/>
            </w:rPr>
            <w:t xml:space="preserve">#1 - </w:t>
          </w:r>
          <w:r w:rsidR="00F22BF2" w:rsidRPr="00F22BF2">
            <w:rPr>
              <w:rFonts w:ascii="Arial" w:hAnsi="Arial" w:cs="Arial"/>
              <w:sz w:val="16"/>
              <w:szCs w:val="16"/>
            </w:rPr>
            <w:t>Due on publication</w:t>
          </w:r>
          <w:r w:rsidR="007F56C8">
            <w:rPr>
              <w:rFonts w:ascii="Arial" w:hAnsi="Arial" w:cs="Arial"/>
              <w:sz w:val="16"/>
              <w:szCs w:val="16"/>
            </w:rPr>
            <w:t xml:space="preserve">           </w:t>
          </w:r>
          <w:r w:rsidR="00F22BF2" w:rsidRPr="00F22BF2">
            <w:rPr>
              <w:rFonts w:ascii="Arial" w:hAnsi="Arial" w:cs="Arial"/>
              <w:b/>
              <w:sz w:val="16"/>
              <w:szCs w:val="16"/>
            </w:rPr>
            <w:t xml:space="preserve">#2 - </w:t>
          </w:r>
          <w:r w:rsidR="00F22BF2" w:rsidRPr="00F22BF2">
            <w:rPr>
              <w:rFonts w:ascii="Arial" w:hAnsi="Arial" w:cs="Arial"/>
              <w:sz w:val="16"/>
              <w:szCs w:val="16"/>
            </w:rPr>
            <w:t xml:space="preserve">Equal Monthly Payments     </w:t>
          </w:r>
          <w:r w:rsidR="00F22BF2" w:rsidRPr="0098677F">
            <w:rPr>
              <w:rFonts w:ascii="Arial" w:hAnsi="Arial" w:cs="Arial"/>
              <w:color w:val="FF0000"/>
              <w:sz w:val="16"/>
              <w:szCs w:val="16"/>
            </w:rPr>
            <w:t>Please</w:t>
          </w:r>
          <w:r w:rsidR="00B25751">
            <w:rPr>
              <w:rFonts w:ascii="Arial" w:hAnsi="Arial" w:cs="Arial"/>
              <w:color w:val="FF0000"/>
              <w:sz w:val="16"/>
              <w:szCs w:val="16"/>
            </w:rPr>
            <w:t xml:space="preserve"> select an option</w:t>
          </w:r>
        </w:p>
      </w:tc>
    </w:tr>
    <w:tr w:rsidR="008C534C" w:rsidRPr="00B826AE" w:rsidTr="00955DEF">
      <w:trPr>
        <w:trHeight w:val="1106"/>
      </w:trPr>
      <w:tc>
        <w:tcPr>
          <w:tcW w:w="10644" w:type="dxa"/>
          <w:gridSpan w:val="2"/>
          <w:tcBorders>
            <w:top w:val="single" w:sz="4" w:space="0" w:color="auto"/>
            <w:bottom w:val="single" w:sz="18" w:space="0" w:color="auto"/>
          </w:tcBorders>
        </w:tcPr>
        <w:p w:rsidR="00955DEF" w:rsidRPr="00955DEF" w:rsidRDefault="00955DEF" w:rsidP="00FA335E">
          <w:pPr>
            <w:rPr>
              <w:rFonts w:ascii="Arial" w:hAnsi="Arial" w:cs="Arial"/>
              <w:b/>
              <w:sz w:val="4"/>
              <w:szCs w:val="4"/>
            </w:rPr>
          </w:pPr>
        </w:p>
        <w:p w:rsidR="00E864F4" w:rsidRDefault="00366F11" w:rsidP="00E864F4">
          <w:pPr>
            <w:spacing w:line="276" w:lineRule="auto"/>
            <w:rPr>
              <w:rFonts w:ascii="Arial" w:hAnsi="Arial" w:cs="Arial"/>
              <w:sz w:val="16"/>
              <w:szCs w:val="16"/>
            </w:rPr>
          </w:pPr>
          <w:r>
            <w:rPr>
              <w:rFonts w:ascii="Arial" w:hAnsi="Arial" w:cs="Arial"/>
              <w:b/>
              <w:sz w:val="16"/>
              <w:szCs w:val="16"/>
            </w:rPr>
            <w:t xml:space="preserve">Option #1 Schedule: </w:t>
          </w:r>
          <w:r w:rsidR="00B224C4" w:rsidRPr="00B224C4">
            <w:rPr>
              <w:rFonts w:ascii="Arial" w:hAnsi="Arial" w:cs="Arial"/>
              <w:sz w:val="16"/>
              <w:szCs w:val="16"/>
            </w:rPr>
            <w:t>Due on publication. Credit card or ACH automatically charges on the following dates:</w:t>
          </w:r>
        </w:p>
        <w:p w:rsidR="0054640E" w:rsidRPr="00350B71" w:rsidRDefault="00CA2638" w:rsidP="00FA335E">
          <w:pPr>
            <w:rPr>
              <w:rFonts w:ascii="Arial" w:hAnsi="Arial" w:cs="Arial"/>
              <w:b/>
              <w:sz w:val="12"/>
              <w:szCs w:val="12"/>
            </w:rPr>
          </w:pPr>
          <w:r w:rsidRPr="00CA2638">
            <w:rPr>
              <w:rFonts w:ascii="Arial" w:hAnsi="Arial" w:cs="Arial"/>
              <w:noProof/>
              <w:sz w:val="17"/>
              <w:szCs w:val="17"/>
            </w:rPr>
            <w:pict>
              <v:rect id="Rectangle 12" o:spid="_x0000_s2050" style="position:absolute;margin-left:4.95pt;margin-top:2.55pt;width:511.5pt;height:17.4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" filled="f" strokecolor="black [3213]">
                <v:shadow on="t" color="black" opacity="22937f" origin=",.5" offset="0,.63889mm"/>
              </v:rect>
            </w:pict>
          </w:r>
          <w:r w:rsidR="00B224C4" w:rsidRPr="00BB62A9">
            <w:rPr>
              <w:rFonts w:ascii="Arial" w:hAnsi="Arial" w:cs="Arial"/>
              <w:b/>
              <w:sz w:val="17"/>
              <w:szCs w:val="17"/>
            </w:rPr>
            <w:t xml:space="preserve">     </w:t>
          </w:r>
        </w:p>
        <w:p w:rsidR="00F92433" w:rsidRPr="00BB62A9" w:rsidRDefault="00F92433" w:rsidP="00401985">
          <w:pPr>
            <w:jc w:val="center"/>
            <w:rPr>
              <w:rFonts w:ascii="Arial" w:hAnsi="Arial" w:cs="Arial"/>
              <w:b/>
              <w:sz w:val="17"/>
              <w:szCs w:val="17"/>
            </w:rPr>
          </w:pPr>
          <w:r w:rsidRPr="00BB62A9">
            <w:rPr>
              <w:rFonts w:ascii="Arial" w:hAnsi="Arial" w:cs="Arial"/>
              <w:b/>
              <w:sz w:val="17"/>
              <w:szCs w:val="17"/>
            </w:rPr>
            <w:t>Jan/Feb: 12/20    Mar/Apr: 2/20    May/Jun: 4/20    July/Aug: 6/20    Sep/Oct: 8/20    Nov/Dec: 10/20</w:t>
          </w:r>
        </w:p>
        <w:p w:rsidR="0054640E" w:rsidRDefault="0054640E" w:rsidP="00FA335E">
          <w:pPr>
            <w:rPr>
              <w:rFonts w:ascii="Arial" w:hAnsi="Arial" w:cs="Arial"/>
              <w:b/>
              <w:sz w:val="16"/>
              <w:szCs w:val="16"/>
            </w:rPr>
          </w:pPr>
        </w:p>
        <w:p w:rsidR="00B25751" w:rsidRDefault="00366F11" w:rsidP="00FA335E">
          <w:pPr>
            <w:rPr>
              <w:rFonts w:ascii="Arial" w:hAnsi="Arial" w:cs="Arial"/>
              <w:sz w:val="16"/>
              <w:szCs w:val="16"/>
            </w:rPr>
          </w:pPr>
          <w:r>
            <w:rPr>
              <w:rFonts w:ascii="Arial" w:hAnsi="Arial" w:cs="Arial"/>
              <w:b/>
              <w:sz w:val="16"/>
              <w:szCs w:val="16"/>
            </w:rPr>
            <w:t xml:space="preserve">Option </w:t>
          </w:r>
          <w:r w:rsidR="0025397E">
            <w:rPr>
              <w:rFonts w:ascii="Arial" w:hAnsi="Arial" w:cs="Arial"/>
              <w:b/>
              <w:sz w:val="16"/>
              <w:szCs w:val="16"/>
            </w:rPr>
            <w:t xml:space="preserve">#2 </w:t>
          </w:r>
          <w:r>
            <w:rPr>
              <w:rFonts w:ascii="Arial" w:hAnsi="Arial" w:cs="Arial"/>
              <w:b/>
              <w:sz w:val="16"/>
              <w:szCs w:val="16"/>
            </w:rPr>
            <w:t>Schedule:</w:t>
          </w:r>
          <w:r w:rsidR="00B224C4" w:rsidRPr="00637AEA">
            <w:rPr>
              <w:rFonts w:ascii="Arial" w:hAnsi="Arial" w:cs="Arial"/>
              <w:sz w:val="16"/>
              <w:szCs w:val="16"/>
            </w:rPr>
            <w:t xml:space="preserve"> Equal Monthly Payments (2 months per issue). Monthly payments will commence on the following dates:</w:t>
          </w:r>
        </w:p>
        <w:p w:rsidR="00CC0396" w:rsidRPr="00366F11" w:rsidRDefault="00CA2638" w:rsidP="00FA335E">
          <w:pPr>
            <w:rPr>
              <w:rFonts w:ascii="Arial" w:hAnsi="Arial" w:cs="Arial"/>
              <w:sz w:val="16"/>
              <w:szCs w:val="16"/>
            </w:rPr>
          </w:pPr>
          <w:r w:rsidRPr="00CA2638">
            <w:rPr>
              <w:rFonts w:ascii="Arial" w:hAnsi="Arial" w:cs="Arial"/>
              <w:noProof/>
              <w:sz w:val="17"/>
              <w:szCs w:val="17"/>
            </w:rPr>
            <w:pict>
              <v:rect id="Rectangle 1" o:spid="_x0000_s2049" style="position:absolute;margin-left:2.4pt;margin-top:4.55pt;width:516.35pt;height:34.4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" filled="f" strokecolor="black [3213]">
                <v:shadow on="t" color="black" opacity="22937f" origin=",.5" offset="0,.63889mm"/>
              </v:rect>
            </w:pict>
          </w:r>
        </w:p>
        <w:p w:rsidR="00B224C4" w:rsidRDefault="00E864F4" w:rsidP="00FA335E">
          <w:pPr>
            <w:rPr>
              <w:rFonts w:ascii="Arial" w:hAnsi="Arial" w:cs="Arial"/>
              <w:b/>
              <w:sz w:val="17"/>
              <w:szCs w:val="17"/>
            </w:rPr>
          </w:pPr>
          <w:r>
            <w:rPr>
              <w:rFonts w:ascii="Arial" w:hAnsi="Arial" w:cs="Arial"/>
              <w:b/>
              <w:sz w:val="17"/>
              <w:szCs w:val="17"/>
            </w:rPr>
            <w:t xml:space="preserve">   </w:t>
          </w:r>
          <w:r w:rsidR="00B224C4" w:rsidRPr="00BB62A9">
            <w:rPr>
              <w:rFonts w:ascii="Arial" w:hAnsi="Arial" w:cs="Arial"/>
              <w:b/>
              <w:sz w:val="17"/>
              <w:szCs w:val="17"/>
            </w:rPr>
            <w:t xml:space="preserve">NAT/CHI/FL/CO/AZ/CA/NY </w:t>
          </w:r>
          <w:r>
            <w:rPr>
              <w:rFonts w:ascii="Arial" w:hAnsi="Arial" w:cs="Arial"/>
              <w:b/>
              <w:sz w:val="17"/>
              <w:szCs w:val="17"/>
            </w:rPr>
            <w:t xml:space="preserve">    </w:t>
          </w:r>
          <w:r w:rsidR="00B224C4" w:rsidRPr="00BB62A9">
            <w:rPr>
              <w:rFonts w:ascii="Arial" w:hAnsi="Arial" w:cs="Arial"/>
              <w:b/>
              <w:sz w:val="17"/>
              <w:szCs w:val="17"/>
            </w:rPr>
            <w:t>Jan/Feb: 12/5      Mar/Apr: 2/5      May/Jun: 4/5      Jul</w:t>
          </w:r>
          <w:r>
            <w:rPr>
              <w:rFonts w:ascii="Arial" w:hAnsi="Arial" w:cs="Arial"/>
              <w:b/>
              <w:sz w:val="17"/>
              <w:szCs w:val="17"/>
            </w:rPr>
            <w:t xml:space="preserve">/Aug: 6/5      </w:t>
          </w:r>
          <w:r w:rsidR="00B224C4" w:rsidRPr="00BB62A9">
            <w:rPr>
              <w:rFonts w:ascii="Arial" w:hAnsi="Arial" w:cs="Arial"/>
              <w:b/>
              <w:sz w:val="17"/>
              <w:szCs w:val="17"/>
            </w:rPr>
            <w:t>Sep/Oct: 8/5      Nov/Dec: 10/5</w:t>
          </w:r>
        </w:p>
        <w:p w:rsidR="00CC0396" w:rsidRPr="00350B71" w:rsidRDefault="00CC0396" w:rsidP="00FA335E">
          <w:pPr>
            <w:rPr>
              <w:rFonts w:ascii="Arial" w:hAnsi="Arial" w:cs="Arial"/>
              <w:b/>
              <w:sz w:val="12"/>
              <w:szCs w:val="12"/>
            </w:rPr>
          </w:pPr>
        </w:p>
        <w:p w:rsidR="00CC0396" w:rsidRDefault="00E864F4" w:rsidP="00FA335E">
          <w:pPr>
            <w:rPr>
              <w:rFonts w:ascii="Arial" w:hAnsi="Arial" w:cs="Arial"/>
              <w:b/>
              <w:sz w:val="17"/>
              <w:szCs w:val="17"/>
            </w:rPr>
          </w:pPr>
          <w:r>
            <w:rPr>
              <w:rFonts w:ascii="Arial" w:hAnsi="Arial" w:cs="Arial"/>
              <w:b/>
              <w:sz w:val="17"/>
              <w:szCs w:val="17"/>
            </w:rPr>
            <w:t xml:space="preserve">  </w:t>
          </w:r>
          <w:r w:rsidR="00350B71">
            <w:rPr>
              <w:rFonts w:ascii="Arial" w:hAnsi="Arial" w:cs="Arial"/>
              <w:b/>
              <w:sz w:val="17"/>
              <w:szCs w:val="17"/>
            </w:rPr>
            <w:t xml:space="preserve"> </w:t>
          </w:r>
          <w:r w:rsidR="00B224C4" w:rsidRPr="00BB62A9">
            <w:rPr>
              <w:rFonts w:ascii="Arial" w:hAnsi="Arial" w:cs="Arial"/>
              <w:b/>
              <w:sz w:val="17"/>
              <w:szCs w:val="17"/>
            </w:rPr>
            <w:t xml:space="preserve">TX &amp; PNW </w:t>
          </w:r>
          <w:r>
            <w:rPr>
              <w:rFonts w:ascii="Arial" w:hAnsi="Arial" w:cs="Arial"/>
              <w:b/>
              <w:sz w:val="17"/>
              <w:szCs w:val="17"/>
            </w:rPr>
            <w:t xml:space="preserve">    </w:t>
          </w:r>
          <w:r w:rsidR="00B224C4" w:rsidRPr="00BB62A9">
            <w:rPr>
              <w:rFonts w:ascii="Arial" w:hAnsi="Arial" w:cs="Arial"/>
              <w:b/>
              <w:sz w:val="17"/>
              <w:szCs w:val="17"/>
            </w:rPr>
            <w:t xml:space="preserve">                          Jan/Feb: 12/20    </w:t>
          </w:r>
          <w:r>
            <w:rPr>
              <w:rFonts w:ascii="Arial" w:hAnsi="Arial" w:cs="Arial"/>
              <w:b/>
              <w:sz w:val="17"/>
              <w:szCs w:val="17"/>
            </w:rPr>
            <w:t xml:space="preserve"> </w:t>
          </w:r>
          <w:r w:rsidR="00B224C4" w:rsidRPr="00BB62A9">
            <w:rPr>
              <w:rFonts w:ascii="Arial" w:hAnsi="Arial" w:cs="Arial"/>
              <w:b/>
              <w:sz w:val="17"/>
              <w:szCs w:val="17"/>
            </w:rPr>
            <w:t>Mar/Ap</w:t>
          </w:r>
          <w:r>
            <w:rPr>
              <w:rFonts w:ascii="Arial" w:hAnsi="Arial" w:cs="Arial"/>
              <w:b/>
              <w:sz w:val="17"/>
              <w:szCs w:val="17"/>
            </w:rPr>
            <w:t>r: 2/20    May/Jun: 4/20   Jul</w:t>
          </w:r>
          <w:r w:rsidR="00B224C4" w:rsidRPr="00BB62A9">
            <w:rPr>
              <w:rFonts w:ascii="Arial" w:hAnsi="Arial" w:cs="Arial"/>
              <w:b/>
              <w:sz w:val="17"/>
              <w:szCs w:val="17"/>
            </w:rPr>
            <w:t xml:space="preserve">/Aug: 6/20    </w:t>
          </w:r>
          <w:r>
            <w:rPr>
              <w:rFonts w:ascii="Arial" w:hAnsi="Arial" w:cs="Arial"/>
              <w:b/>
              <w:sz w:val="17"/>
              <w:szCs w:val="17"/>
            </w:rPr>
            <w:t xml:space="preserve"> </w:t>
          </w:r>
          <w:r w:rsidR="00B224C4" w:rsidRPr="00BB62A9">
            <w:rPr>
              <w:rFonts w:ascii="Arial" w:hAnsi="Arial" w:cs="Arial"/>
              <w:b/>
              <w:sz w:val="17"/>
              <w:szCs w:val="17"/>
            </w:rPr>
            <w:t>Sep/Oct: 8/20    Nov/Dec: 10/20</w:t>
          </w:r>
        </w:p>
        <w:p w:rsidR="00350B71" w:rsidRPr="00350B71" w:rsidRDefault="00350B71" w:rsidP="00FA335E">
          <w:pPr>
            <w:rPr>
              <w:rFonts w:ascii="Arial" w:hAnsi="Arial" w:cs="Arial"/>
              <w:b/>
              <w:sz w:val="12"/>
              <w:szCs w:val="12"/>
            </w:rPr>
          </w:pPr>
        </w:p>
        <w:p w:rsidR="00D52C8A" w:rsidRPr="00DE16AB" w:rsidRDefault="00D52C8A" w:rsidP="00FA335E">
          <w:pPr>
            <w:rPr>
              <w:rFonts w:ascii="Arial" w:hAnsi="Arial" w:cs="Arial"/>
              <w:b/>
              <w:sz w:val="8"/>
              <w:szCs w:val="8"/>
            </w:rPr>
          </w:pPr>
        </w:p>
      </w:tc>
    </w:tr>
    <w:tr w:rsidR="00D52C8A" w:rsidRPr="00B826AE" w:rsidTr="00346703">
      <w:trPr>
        <w:trHeight w:val="588"/>
      </w:trPr>
      <w:tc>
        <w:tcPr>
          <w:tcW w:w="10644" w:type="dxa"/>
          <w:gridSpan w:val="2"/>
          <w:tcBorders>
            <w:top w:val="single" w:sz="18" w:space="0" w:color="auto"/>
          </w:tcBorders>
          <w:vAlign w:val="center"/>
        </w:tcPr>
        <w:p w:rsidR="00955DEF" w:rsidRPr="00EF616F" w:rsidRDefault="00EF6D54" w:rsidP="00955DEF">
          <w:pPr>
            <w:rPr>
              <w:rFonts w:ascii="Arial" w:hAnsi="Arial" w:cs="Arial"/>
              <w:b/>
              <w:sz w:val="4"/>
              <w:szCs w:val="4"/>
            </w:rPr>
          </w:pPr>
          <w:r w:rsidRPr="001C71EF">
            <w:rPr>
              <w:rFonts w:ascii="Arial" w:hAnsi="Arial" w:cs="Arial"/>
              <w:b/>
              <w:noProof/>
              <w:sz w:val="16"/>
              <w:szCs w:val="16"/>
            </w:rPr>
            <w:drawing>
              <wp:anchor distT="0" distB="0" distL="114300" distR="114300" simplePos="0" relativeHeight="251692032" behindDoc="0" locked="0" layoutInCell="1" allowOverlap="1">
                <wp:simplePos x="0" y="0"/>
                <wp:positionH relativeFrom="column">
                  <wp:posOffset>2386965</wp:posOffset>
                </wp:positionH>
                <wp:positionV relativeFrom="page">
                  <wp:posOffset>8890</wp:posOffset>
                </wp:positionV>
                <wp:extent cx="109220" cy="109220"/>
                <wp:effectExtent l="0" t="0" r="508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9220" cy="109220"/>
                        </a:xfrm>
                        <a:prstGeom prst="rect">
                          <a:avLst/>
                        </a:prstGeom>
                      </pic:spPr>
                    </pic:pic>
                  </a:graphicData>
                </a:graphic>
              </wp:anchor>
            </w:drawing>
          </w:r>
          <w:r w:rsidRPr="001C71EF">
            <w:rPr>
              <w:rFonts w:ascii="Arial" w:hAnsi="Arial" w:cs="Arial"/>
              <w:b/>
              <w:noProof/>
              <w:sz w:val="16"/>
              <w:szCs w:val="16"/>
            </w:rPr>
            <w:drawing>
              <wp:anchor distT="0" distB="0" distL="114300" distR="114300" simplePos="0" relativeHeight="251693056" behindDoc="0" locked="0" layoutInCell="1" allowOverlap="1">
                <wp:simplePos x="0" y="0"/>
                <wp:positionH relativeFrom="column">
                  <wp:posOffset>1045845</wp:posOffset>
                </wp:positionH>
                <wp:positionV relativeFrom="page">
                  <wp:posOffset>6985</wp:posOffset>
                </wp:positionV>
                <wp:extent cx="109220" cy="109220"/>
                <wp:effectExtent l="0" t="0" r="508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9220" cy="109220"/>
                        </a:xfrm>
                        <a:prstGeom prst="rect">
                          <a:avLst/>
                        </a:prstGeom>
                      </pic:spPr>
                    </pic:pic>
                  </a:graphicData>
                </a:graphic>
              </wp:anchor>
            </w:drawing>
          </w:r>
          <w:r w:rsidR="00D52C8A">
            <w:rPr>
              <w:rFonts w:ascii="Arial" w:hAnsi="Arial" w:cs="Arial"/>
              <w:b/>
              <w:sz w:val="16"/>
              <w:szCs w:val="16"/>
            </w:rPr>
            <w:t xml:space="preserve">Payment Method:            Credit Card               </w:t>
          </w:r>
          <w:r w:rsidR="004D605A">
            <w:rPr>
              <w:rFonts w:ascii="Arial" w:hAnsi="Arial" w:cs="Arial"/>
              <w:b/>
              <w:sz w:val="16"/>
              <w:szCs w:val="16"/>
            </w:rPr>
            <w:t xml:space="preserve">             </w:t>
          </w:r>
          <w:r w:rsidR="00D52C8A">
            <w:rPr>
              <w:rFonts w:ascii="Arial" w:hAnsi="Arial" w:cs="Arial"/>
              <w:b/>
              <w:sz w:val="16"/>
              <w:szCs w:val="16"/>
            </w:rPr>
            <w:t>ACH</w:t>
          </w:r>
          <w:r w:rsidR="00EF616F">
            <w:rPr>
              <w:rFonts w:ascii="Arial" w:hAnsi="Arial" w:cs="Arial"/>
              <w:b/>
              <w:sz w:val="16"/>
              <w:szCs w:val="16"/>
            </w:rPr>
            <w:t xml:space="preserve">        </w:t>
          </w:r>
          <w:r w:rsidR="004D605A">
            <w:rPr>
              <w:rFonts w:ascii="Arial" w:hAnsi="Arial" w:cs="Arial"/>
              <w:b/>
              <w:sz w:val="16"/>
              <w:szCs w:val="16"/>
            </w:rPr>
            <w:t xml:space="preserve">                               </w:t>
          </w:r>
          <w:r w:rsidR="00EF616F">
            <w:rPr>
              <w:rFonts w:ascii="Arial" w:hAnsi="Arial" w:cs="Arial"/>
              <w:b/>
              <w:sz w:val="16"/>
              <w:szCs w:val="16"/>
            </w:rPr>
            <w:t xml:space="preserve"> </w:t>
          </w:r>
          <w:r w:rsidR="004D605A">
            <w:rPr>
              <w:rFonts w:ascii="Arial" w:hAnsi="Arial" w:cs="Arial"/>
              <w:b/>
              <w:sz w:val="16"/>
              <w:szCs w:val="16"/>
            </w:rPr>
            <w:t xml:space="preserve"> </w:t>
          </w:r>
          <w:r w:rsidR="00EF616F" w:rsidRPr="00EF616F">
            <w:rPr>
              <w:rFonts w:ascii="Arial" w:hAnsi="Arial" w:cs="Arial"/>
              <w:b/>
              <w:sz w:val="16"/>
              <w:szCs w:val="16"/>
            </w:rPr>
            <w:t xml:space="preserve"> </w:t>
          </w:r>
          <w:r w:rsidR="00114190">
            <w:rPr>
              <w:rFonts w:ascii="Arial" w:hAnsi="Arial" w:cs="Arial"/>
              <w:b/>
              <w:sz w:val="16"/>
              <w:szCs w:val="16"/>
            </w:rPr>
            <w:t xml:space="preserve">      </w:t>
          </w:r>
          <w:r w:rsidR="00955DEF" w:rsidRPr="0098677F">
            <w:rPr>
              <w:rFonts w:ascii="Arial" w:hAnsi="Arial" w:cs="Arial"/>
              <w:color w:val="FF0000"/>
              <w:sz w:val="16"/>
              <w:szCs w:val="16"/>
            </w:rPr>
            <w:t>Please select an option</w:t>
          </w:r>
        </w:p>
        <w:p w:rsidR="00D52C8A" w:rsidRPr="00F1597D" w:rsidRDefault="00D52C8A" w:rsidP="00FA335E">
          <w:pPr>
            <w:rPr>
              <w:rFonts w:ascii="Arial" w:hAnsi="Arial" w:cs="Arial"/>
              <w:sz w:val="8"/>
              <w:szCs w:val="8"/>
            </w:rPr>
          </w:pPr>
        </w:p>
        <w:p w:rsidR="00955DEF" w:rsidRDefault="00EF6D54" w:rsidP="00FA335E">
          <w:pPr>
            <w:rPr>
              <w:rFonts w:ascii="Arial" w:hAnsi="Arial" w:cs="Arial"/>
              <w:b/>
              <w:sz w:val="16"/>
              <w:szCs w:val="16"/>
            </w:rPr>
          </w:pPr>
          <w:r>
            <w:rPr>
              <w:rFonts w:ascii="Arial" w:hAnsi="Arial" w:cs="Arial"/>
              <w:sz w:val="13"/>
              <w:szCs w:val="13"/>
            </w:rPr>
            <w:t xml:space="preserve">                                               </w:t>
          </w:r>
          <w:r w:rsidR="00955DEF" w:rsidRPr="00884BA6">
            <w:rPr>
              <w:rFonts w:ascii="Arial" w:hAnsi="Arial" w:cs="Arial"/>
              <w:sz w:val="13"/>
              <w:szCs w:val="13"/>
            </w:rPr>
            <w:t>I authorize my credit card/ACH account to be charged as outlined</w:t>
          </w:r>
          <w:r w:rsidR="00955DEF">
            <w:rPr>
              <w:rFonts w:ascii="Arial" w:hAnsi="Arial" w:cs="Arial"/>
              <w:sz w:val="13"/>
              <w:szCs w:val="13"/>
            </w:rPr>
            <w:t>.</w:t>
          </w:r>
        </w:p>
      </w:tc>
    </w:tr>
    <w:tr w:rsidR="007774A1" w:rsidRPr="00B826AE" w:rsidTr="00364124">
      <w:trPr>
        <w:trHeight w:val="593"/>
      </w:trPr>
      <w:tc>
        <w:tcPr>
          <w:tcW w:w="10644" w:type="dxa"/>
          <w:gridSpan w:val="2"/>
          <w:tcBorders>
            <w:bottom w:val="single" w:sz="4" w:space="0" w:color="auto"/>
          </w:tcBorders>
          <w:vAlign w:val="center"/>
        </w:tcPr>
        <w:p w:rsidR="00305F0A" w:rsidRPr="00305F0A" w:rsidRDefault="007A4E4A" w:rsidP="007774A1">
          <w:pPr>
            <w:rPr>
              <w:rFonts w:ascii="Arial" w:hAnsi="Arial" w:cs="Arial"/>
              <w:sz w:val="4"/>
              <w:szCs w:val="4"/>
            </w:rPr>
          </w:pPr>
          <w:r>
            <w:rPr>
              <w:noProof/>
            </w:rPr>
            <w:drawing>
              <wp:anchor distT="0" distB="0" distL="114300" distR="114300" simplePos="0" relativeHeight="251698176" behindDoc="0" locked="0" layoutInCell="1" allowOverlap="1">
                <wp:simplePos x="0" y="0"/>
                <wp:positionH relativeFrom="column">
                  <wp:posOffset>1800860</wp:posOffset>
                </wp:positionH>
                <wp:positionV relativeFrom="paragraph">
                  <wp:posOffset>15240</wp:posOffset>
                </wp:positionV>
                <wp:extent cx="109220" cy="109220"/>
                <wp:effectExtent l="0" t="0" r="508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9220" cy="109220"/>
                        </a:xfrm>
                        <a:prstGeom prst="rect">
                          <a:avLst/>
                        </a:prstGeom>
                      </pic:spPr>
                    </pic:pic>
                  </a:graphicData>
                </a:graphic>
              </wp:anchor>
            </w:drawing>
          </w:r>
          <w:r>
            <w:rPr>
              <w:noProof/>
            </w:rPr>
            <w:drawing>
              <wp:anchor distT="0" distB="0" distL="114300" distR="114300" simplePos="0" relativeHeight="251697152" behindDoc="0" locked="0" layoutInCell="1" allowOverlap="1">
                <wp:simplePos x="0" y="0"/>
                <wp:positionH relativeFrom="column">
                  <wp:posOffset>2479675</wp:posOffset>
                </wp:positionH>
                <wp:positionV relativeFrom="paragraph">
                  <wp:posOffset>7620</wp:posOffset>
                </wp:positionV>
                <wp:extent cx="109220" cy="109220"/>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9220" cy="109220"/>
                        </a:xfrm>
                        <a:prstGeom prst="rect">
                          <a:avLst/>
                        </a:prstGeom>
                      </pic:spPr>
                    </pic:pic>
                  </a:graphicData>
                </a:graphic>
              </wp:anchor>
            </w:drawing>
          </w:r>
        </w:p>
        <w:p w:rsidR="007774A1" w:rsidRPr="00EF616F" w:rsidRDefault="00640407" w:rsidP="007774A1">
          <w:pPr>
            <w:rPr>
              <w:rFonts w:ascii="Arial" w:hAnsi="Arial" w:cs="Arial"/>
              <w:sz w:val="16"/>
              <w:szCs w:val="16"/>
            </w:rPr>
          </w:pPr>
          <w:r>
            <w:rPr>
              <w:noProof/>
            </w:rPr>
            <w:drawing>
              <wp:anchor distT="0" distB="0" distL="114300" distR="114300" simplePos="0" relativeHeight="251699200" behindDoc="0" locked="0" layoutInCell="1" allowOverlap="1">
                <wp:simplePos x="0" y="0"/>
                <wp:positionH relativeFrom="column">
                  <wp:posOffset>3258185</wp:posOffset>
                </wp:positionH>
                <wp:positionV relativeFrom="paragraph">
                  <wp:posOffset>1905</wp:posOffset>
                </wp:positionV>
                <wp:extent cx="109220" cy="10922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9220" cy="109220"/>
                        </a:xfrm>
                        <a:prstGeom prst="rect">
                          <a:avLst/>
                        </a:prstGeom>
                      </pic:spPr>
                    </pic:pic>
                  </a:graphicData>
                </a:graphic>
              </wp:anchor>
            </w:drawing>
          </w:r>
          <w:r>
            <w:rPr>
              <w:noProof/>
            </w:rPr>
            <w:drawing>
              <wp:anchor distT="0" distB="0" distL="114300" distR="114300" simplePos="0" relativeHeight="251700224" behindDoc="0" locked="0" layoutInCell="1" allowOverlap="1">
                <wp:simplePos x="0" y="0"/>
                <wp:positionH relativeFrom="column">
                  <wp:posOffset>3820795</wp:posOffset>
                </wp:positionH>
                <wp:positionV relativeFrom="paragraph">
                  <wp:posOffset>4445</wp:posOffset>
                </wp:positionV>
                <wp:extent cx="109220" cy="109220"/>
                <wp:effectExtent l="0" t="0" r="508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9220" cy="109220"/>
                        </a:xfrm>
                        <a:prstGeom prst="rect">
                          <a:avLst/>
                        </a:prstGeom>
                      </pic:spPr>
                    </pic:pic>
                  </a:graphicData>
                </a:graphic>
              </wp:anchor>
            </w:drawing>
          </w:r>
          <w:r w:rsidR="005769DD">
            <w:rPr>
              <w:rFonts w:ascii="Arial" w:hAnsi="Arial" w:cs="Arial"/>
              <w:b/>
              <w:sz w:val="16"/>
              <w:szCs w:val="16"/>
            </w:rPr>
            <w:t>Credit Card:</w:t>
          </w:r>
          <w:r w:rsidR="005769DD">
            <w:rPr>
              <w:rFonts w:ascii="Arial" w:hAnsi="Arial" w:cs="Arial"/>
              <w:sz w:val="16"/>
              <w:szCs w:val="16"/>
            </w:rPr>
            <w:t xml:space="preserve">          </w:t>
          </w:r>
          <w:r w:rsidR="00EF6D54">
            <w:rPr>
              <w:rFonts w:ascii="Arial" w:hAnsi="Arial" w:cs="Arial"/>
              <w:sz w:val="16"/>
              <w:szCs w:val="16"/>
            </w:rPr>
            <w:t xml:space="preserve">       </w:t>
          </w:r>
          <w:r w:rsidR="007774A1" w:rsidRPr="00EF616F">
            <w:rPr>
              <w:rFonts w:ascii="Arial" w:hAnsi="Arial" w:cs="Arial"/>
              <w:sz w:val="16"/>
              <w:szCs w:val="16"/>
            </w:rPr>
            <w:t xml:space="preserve">Card Type:   </w:t>
          </w:r>
          <w:r w:rsidR="00114190">
            <w:rPr>
              <w:rFonts w:ascii="Arial" w:hAnsi="Arial" w:cs="Arial"/>
              <w:sz w:val="16"/>
              <w:szCs w:val="16"/>
            </w:rPr>
            <w:t xml:space="preserve"> </w:t>
          </w:r>
          <w:r w:rsidR="007774A1" w:rsidRPr="00EF616F">
            <w:rPr>
              <w:rFonts w:ascii="Arial" w:hAnsi="Arial" w:cs="Arial"/>
              <w:sz w:val="16"/>
              <w:szCs w:val="16"/>
            </w:rPr>
            <w:t xml:space="preserve"> </w:t>
          </w:r>
          <w:r w:rsidR="00305F0A" w:rsidRPr="00EF616F">
            <w:rPr>
              <w:rFonts w:ascii="Arial" w:hAnsi="Arial" w:cs="Arial"/>
              <w:sz w:val="16"/>
              <w:szCs w:val="16"/>
            </w:rPr>
            <w:t xml:space="preserve">  </w:t>
          </w:r>
          <w:r w:rsidR="007774A1" w:rsidRPr="00EF616F">
            <w:rPr>
              <w:rFonts w:ascii="Arial" w:hAnsi="Arial" w:cs="Arial"/>
              <w:sz w:val="16"/>
              <w:szCs w:val="16"/>
            </w:rPr>
            <w:t xml:space="preserve"> </w:t>
          </w:r>
          <w:r w:rsidR="007F56C8" w:rsidRPr="00EF616F">
            <w:rPr>
              <w:rFonts w:ascii="Arial" w:hAnsi="Arial" w:cs="Arial"/>
              <w:sz w:val="16"/>
              <w:szCs w:val="16"/>
            </w:rPr>
            <w:t xml:space="preserve">    </w:t>
          </w:r>
          <w:r w:rsidR="007774A1" w:rsidRPr="00EF616F">
            <w:rPr>
              <w:rFonts w:ascii="Arial" w:hAnsi="Arial" w:cs="Arial"/>
              <w:sz w:val="16"/>
              <w:szCs w:val="16"/>
            </w:rPr>
            <w:t xml:space="preserve"> Amex</w:t>
          </w:r>
          <w:r w:rsidR="007F56C8" w:rsidRPr="00EF616F">
            <w:rPr>
              <w:rFonts w:ascii="Arial" w:hAnsi="Arial" w:cs="Arial"/>
              <w:sz w:val="16"/>
              <w:szCs w:val="16"/>
            </w:rPr>
            <w:t xml:space="preserve">  </w:t>
          </w:r>
          <w:r w:rsidR="007774A1" w:rsidRPr="00EF616F">
            <w:rPr>
              <w:rFonts w:ascii="Arial" w:hAnsi="Arial" w:cs="Arial"/>
              <w:sz w:val="16"/>
              <w:szCs w:val="16"/>
            </w:rPr>
            <w:t xml:space="preserve"> </w:t>
          </w:r>
          <w:r w:rsidR="007F56C8" w:rsidRPr="00EF616F">
            <w:rPr>
              <w:rFonts w:ascii="Arial" w:hAnsi="Arial" w:cs="Arial"/>
              <w:sz w:val="16"/>
              <w:szCs w:val="16"/>
            </w:rPr>
            <w:t xml:space="preserve">   </w:t>
          </w:r>
          <w:r w:rsidR="007774A1" w:rsidRPr="00EF616F">
            <w:rPr>
              <w:rFonts w:ascii="Arial" w:hAnsi="Arial" w:cs="Arial"/>
              <w:sz w:val="16"/>
              <w:szCs w:val="16"/>
            </w:rPr>
            <w:t xml:space="preserve">  </w:t>
          </w:r>
          <w:r w:rsidR="00305F0A" w:rsidRPr="00EF616F">
            <w:rPr>
              <w:rFonts w:ascii="Arial" w:hAnsi="Arial" w:cs="Arial"/>
              <w:sz w:val="16"/>
              <w:szCs w:val="16"/>
            </w:rPr>
            <w:t xml:space="preserve">  </w:t>
          </w:r>
          <w:r w:rsidR="00114190">
            <w:rPr>
              <w:rFonts w:ascii="Arial" w:hAnsi="Arial" w:cs="Arial"/>
              <w:sz w:val="16"/>
              <w:szCs w:val="16"/>
            </w:rPr>
            <w:t xml:space="preserve">     </w:t>
          </w:r>
          <w:r w:rsidR="007774A1" w:rsidRPr="00EF616F">
            <w:rPr>
              <w:rFonts w:ascii="Arial" w:hAnsi="Arial" w:cs="Arial"/>
              <w:sz w:val="16"/>
              <w:szCs w:val="16"/>
            </w:rPr>
            <w:t xml:space="preserve">Discover </w:t>
          </w:r>
          <w:r w:rsidR="00305F0A" w:rsidRPr="00EF616F">
            <w:rPr>
              <w:rFonts w:ascii="Arial" w:hAnsi="Arial" w:cs="Arial"/>
              <w:sz w:val="16"/>
              <w:szCs w:val="16"/>
            </w:rPr>
            <w:t xml:space="preserve"> </w:t>
          </w:r>
          <w:r w:rsidR="00114190">
            <w:rPr>
              <w:rFonts w:ascii="Arial" w:hAnsi="Arial" w:cs="Arial"/>
              <w:sz w:val="16"/>
              <w:szCs w:val="16"/>
            </w:rPr>
            <w:t xml:space="preserve">  </w:t>
          </w:r>
          <w:r w:rsidR="00305F0A" w:rsidRPr="00EF616F">
            <w:rPr>
              <w:rFonts w:ascii="Arial" w:hAnsi="Arial" w:cs="Arial"/>
              <w:sz w:val="16"/>
              <w:szCs w:val="16"/>
            </w:rPr>
            <w:t xml:space="preserve"> </w:t>
          </w:r>
          <w:r w:rsidR="00114190">
            <w:rPr>
              <w:rFonts w:ascii="Arial" w:hAnsi="Arial" w:cs="Arial"/>
              <w:sz w:val="16"/>
              <w:szCs w:val="16"/>
            </w:rPr>
            <w:t xml:space="preserve">   </w:t>
          </w:r>
          <w:r w:rsidR="007774A1" w:rsidRPr="00EF616F">
            <w:rPr>
              <w:rFonts w:ascii="Arial" w:hAnsi="Arial" w:cs="Arial"/>
              <w:sz w:val="16"/>
              <w:szCs w:val="16"/>
            </w:rPr>
            <w:t xml:space="preserve">   </w:t>
          </w:r>
          <w:r w:rsidR="007F56C8" w:rsidRPr="00EF616F">
            <w:rPr>
              <w:rFonts w:ascii="Arial" w:hAnsi="Arial" w:cs="Arial"/>
              <w:sz w:val="16"/>
              <w:szCs w:val="16"/>
            </w:rPr>
            <w:t xml:space="preserve">  </w:t>
          </w:r>
          <w:r w:rsidR="007774A1" w:rsidRPr="00EF616F">
            <w:rPr>
              <w:rFonts w:ascii="Arial" w:hAnsi="Arial" w:cs="Arial"/>
              <w:sz w:val="16"/>
              <w:szCs w:val="16"/>
            </w:rPr>
            <w:t xml:space="preserve"> MC   </w:t>
          </w:r>
          <w:r w:rsidR="00114190">
            <w:rPr>
              <w:rFonts w:ascii="Arial" w:hAnsi="Arial" w:cs="Arial"/>
              <w:sz w:val="16"/>
              <w:szCs w:val="16"/>
            </w:rPr>
            <w:t xml:space="preserve">          </w:t>
          </w:r>
          <w:r w:rsidR="00401985">
            <w:rPr>
              <w:rFonts w:ascii="Arial" w:hAnsi="Arial" w:cs="Arial"/>
              <w:sz w:val="16"/>
              <w:szCs w:val="16"/>
            </w:rPr>
            <w:t xml:space="preserve"> </w:t>
          </w:r>
          <w:r w:rsidR="00401985" w:rsidRPr="00EF616F">
            <w:rPr>
              <w:rFonts w:ascii="Arial" w:hAnsi="Arial" w:cs="Arial"/>
              <w:sz w:val="16"/>
              <w:szCs w:val="16"/>
            </w:rPr>
            <w:t>Visa</w:t>
          </w:r>
        </w:p>
        <w:p w:rsidR="007774A1" w:rsidRPr="009F63DA" w:rsidRDefault="007774A1" w:rsidP="007774A1">
          <w:pPr>
            <w:rPr>
              <w:rFonts w:ascii="Arial" w:hAnsi="Arial" w:cs="Arial"/>
              <w:sz w:val="10"/>
              <w:szCs w:val="10"/>
            </w:rPr>
          </w:pPr>
        </w:p>
        <w:p w:rsidR="007774A1" w:rsidRPr="00EF616F" w:rsidRDefault="005769DD" w:rsidP="007774A1">
          <w:pPr>
            <w:rPr>
              <w:rFonts w:ascii="Arial" w:hAnsi="Arial" w:cs="Arial"/>
              <w:sz w:val="16"/>
              <w:szCs w:val="16"/>
            </w:rPr>
          </w:pPr>
          <w:r>
            <w:rPr>
              <w:rFonts w:ascii="Arial" w:hAnsi="Arial" w:cs="Arial"/>
              <w:sz w:val="16"/>
              <w:szCs w:val="16"/>
            </w:rPr>
            <w:t xml:space="preserve">                               </w:t>
          </w:r>
          <w:r w:rsidR="00EF6D54">
            <w:rPr>
              <w:rFonts w:ascii="Arial" w:hAnsi="Arial" w:cs="Arial"/>
              <w:sz w:val="16"/>
              <w:szCs w:val="16"/>
            </w:rPr>
            <w:t xml:space="preserve">       </w:t>
          </w:r>
          <w:r w:rsidR="001D7C74" w:rsidRPr="00EF616F">
            <w:rPr>
              <w:rFonts w:ascii="Arial" w:hAnsi="Arial" w:cs="Arial"/>
              <w:sz w:val="16"/>
              <w:szCs w:val="16"/>
            </w:rPr>
            <w:t>Card Number:</w:t>
          </w:r>
          <w:r w:rsidR="007774A1" w:rsidRPr="00EF616F">
            <w:rPr>
              <w:rFonts w:ascii="Arial" w:hAnsi="Arial" w:cs="Arial"/>
              <w:sz w:val="16"/>
              <w:szCs w:val="16"/>
            </w:rPr>
            <w:t xml:space="preserve">                            </w:t>
          </w:r>
          <w:r w:rsidR="001C71EF" w:rsidRPr="00EF616F">
            <w:rPr>
              <w:rFonts w:ascii="Arial" w:hAnsi="Arial" w:cs="Arial"/>
              <w:sz w:val="16"/>
              <w:szCs w:val="16"/>
            </w:rPr>
            <w:t xml:space="preserve">           </w:t>
          </w:r>
          <w:r w:rsidR="007774A1" w:rsidRPr="00EF616F">
            <w:rPr>
              <w:rFonts w:ascii="Arial" w:hAnsi="Arial" w:cs="Arial"/>
              <w:sz w:val="16"/>
              <w:szCs w:val="16"/>
            </w:rPr>
            <w:t xml:space="preserve"> </w:t>
          </w:r>
          <w:r w:rsidR="001C71EF" w:rsidRPr="00EF616F">
            <w:rPr>
              <w:rFonts w:ascii="Arial" w:hAnsi="Arial" w:cs="Arial"/>
              <w:sz w:val="16"/>
              <w:szCs w:val="16"/>
            </w:rPr>
            <w:t xml:space="preserve">     </w:t>
          </w:r>
          <w:r w:rsidR="007774A1" w:rsidRPr="00EF616F">
            <w:rPr>
              <w:rFonts w:ascii="Arial" w:hAnsi="Arial" w:cs="Arial"/>
              <w:sz w:val="16"/>
              <w:szCs w:val="16"/>
            </w:rPr>
            <w:t>Expiration</w:t>
          </w:r>
          <w:r w:rsidR="001D7C74" w:rsidRPr="00EF616F">
            <w:rPr>
              <w:rFonts w:ascii="Arial" w:hAnsi="Arial" w:cs="Arial"/>
              <w:sz w:val="16"/>
              <w:szCs w:val="16"/>
            </w:rPr>
            <w:t xml:space="preserve"> Date:</w:t>
          </w:r>
          <w:r w:rsidR="007774A1" w:rsidRPr="00EF616F">
            <w:rPr>
              <w:rFonts w:ascii="Arial" w:hAnsi="Arial" w:cs="Arial"/>
              <w:sz w:val="16"/>
              <w:szCs w:val="16"/>
            </w:rPr>
            <w:t xml:space="preserve">                     </w:t>
          </w:r>
          <w:r w:rsidR="001C71EF" w:rsidRPr="00EF616F">
            <w:rPr>
              <w:rFonts w:ascii="Arial" w:hAnsi="Arial" w:cs="Arial"/>
              <w:sz w:val="16"/>
              <w:szCs w:val="16"/>
            </w:rPr>
            <w:t xml:space="preserve">              </w:t>
          </w:r>
          <w:r w:rsidR="007774A1" w:rsidRPr="00EF616F">
            <w:rPr>
              <w:rFonts w:ascii="Arial" w:hAnsi="Arial" w:cs="Arial"/>
              <w:sz w:val="16"/>
              <w:szCs w:val="16"/>
            </w:rPr>
            <w:t>Billing</w:t>
          </w:r>
          <w:r w:rsidR="001D7C74" w:rsidRPr="00EF616F">
            <w:rPr>
              <w:rFonts w:ascii="Arial" w:hAnsi="Arial" w:cs="Arial"/>
              <w:sz w:val="16"/>
              <w:szCs w:val="16"/>
            </w:rPr>
            <w:t xml:space="preserve"> Zip:</w:t>
          </w:r>
        </w:p>
      </w:tc>
    </w:tr>
    <w:tr w:rsidR="007774A1" w:rsidRPr="00B826AE" w:rsidTr="005E1EA4">
      <w:trPr>
        <w:trHeight w:val="379"/>
      </w:trPr>
      <w:tc>
        <w:tcPr>
          <w:tcW w:w="10644" w:type="dxa"/>
          <w:gridSpan w:val="2"/>
          <w:tcBorders>
            <w:top w:val="single" w:sz="4" w:space="0" w:color="auto"/>
            <w:bottom w:val="single" w:sz="18" w:space="0" w:color="auto"/>
          </w:tcBorders>
        </w:tcPr>
        <w:p w:rsidR="001D7C74" w:rsidRPr="00371A72" w:rsidRDefault="001D7C74" w:rsidP="00FA335E">
          <w:pPr>
            <w:rPr>
              <w:rFonts w:ascii="Arial" w:hAnsi="Arial" w:cs="Arial"/>
              <w:sz w:val="8"/>
              <w:szCs w:val="8"/>
            </w:rPr>
          </w:pPr>
        </w:p>
        <w:p w:rsidR="007774A1" w:rsidRPr="00EF616F" w:rsidRDefault="005769DD" w:rsidP="00FA335E">
          <w:pPr>
            <w:rPr>
              <w:rFonts w:ascii="Arial" w:hAnsi="Arial" w:cs="Arial"/>
              <w:sz w:val="16"/>
              <w:szCs w:val="16"/>
            </w:rPr>
          </w:pPr>
          <w:r>
            <w:rPr>
              <w:rFonts w:ascii="Arial" w:hAnsi="Arial" w:cs="Arial"/>
              <w:b/>
              <w:sz w:val="16"/>
              <w:szCs w:val="16"/>
            </w:rPr>
            <w:t>ACH</w:t>
          </w:r>
          <w:r>
            <w:rPr>
              <w:rFonts w:ascii="Arial" w:hAnsi="Arial" w:cs="Arial"/>
              <w:sz w:val="16"/>
              <w:szCs w:val="16"/>
            </w:rPr>
            <w:t xml:space="preserve">:                      </w:t>
          </w:r>
          <w:r w:rsidR="00EF6D54">
            <w:rPr>
              <w:rFonts w:ascii="Arial" w:hAnsi="Arial" w:cs="Arial"/>
              <w:sz w:val="16"/>
              <w:szCs w:val="16"/>
            </w:rPr>
            <w:t xml:space="preserve">       </w:t>
          </w:r>
          <w:r w:rsidR="007774A1" w:rsidRPr="00EF616F">
            <w:rPr>
              <w:rFonts w:ascii="Arial" w:hAnsi="Arial" w:cs="Arial"/>
              <w:sz w:val="16"/>
              <w:szCs w:val="16"/>
            </w:rPr>
            <w:t xml:space="preserve">Bank Name:                                               </w:t>
          </w:r>
          <w:r w:rsidR="006B45F2">
            <w:rPr>
              <w:rFonts w:ascii="Arial" w:hAnsi="Arial" w:cs="Arial"/>
              <w:sz w:val="16"/>
              <w:szCs w:val="16"/>
            </w:rPr>
            <w:t xml:space="preserve"> </w:t>
          </w:r>
          <w:r w:rsidR="007774A1" w:rsidRPr="00EF616F">
            <w:rPr>
              <w:rFonts w:ascii="Arial" w:hAnsi="Arial" w:cs="Arial"/>
              <w:sz w:val="16"/>
              <w:szCs w:val="16"/>
            </w:rPr>
            <w:t xml:space="preserve">Account Number:     </w:t>
          </w:r>
          <w:r w:rsidR="00305F0A" w:rsidRPr="00EF616F">
            <w:rPr>
              <w:rFonts w:ascii="Arial" w:hAnsi="Arial" w:cs="Arial"/>
              <w:sz w:val="16"/>
              <w:szCs w:val="16"/>
            </w:rPr>
            <w:t xml:space="preserve">            </w:t>
          </w:r>
          <w:r w:rsidR="006B45F2">
            <w:rPr>
              <w:rFonts w:ascii="Arial" w:hAnsi="Arial" w:cs="Arial"/>
              <w:sz w:val="16"/>
              <w:szCs w:val="16"/>
            </w:rPr>
            <w:t xml:space="preserve">                </w:t>
          </w:r>
          <w:r w:rsidR="007774A1" w:rsidRPr="00EF616F">
            <w:rPr>
              <w:rFonts w:ascii="Arial" w:hAnsi="Arial" w:cs="Arial"/>
              <w:sz w:val="16"/>
              <w:szCs w:val="16"/>
            </w:rPr>
            <w:t>Routing Number:</w:t>
          </w:r>
        </w:p>
      </w:tc>
    </w:tr>
    <w:tr w:rsidR="008C534C" w:rsidRPr="00B826AE" w:rsidTr="00E864F4">
      <w:trPr>
        <w:trHeight w:val="1001"/>
      </w:trPr>
      <w:tc>
        <w:tcPr>
          <w:tcW w:w="10644" w:type="dxa"/>
          <w:gridSpan w:val="2"/>
          <w:tcBorders>
            <w:top w:val="single" w:sz="18" w:space="0" w:color="auto"/>
            <w:bottom w:val="single" w:sz="4" w:space="0" w:color="auto"/>
          </w:tcBorders>
        </w:tcPr>
        <w:p w:rsidR="0054640E" w:rsidRDefault="0054640E" w:rsidP="00FA335E">
          <w:pPr>
            <w:rPr>
              <w:rFonts w:ascii="Arial" w:hAnsi="Arial" w:cs="Arial"/>
              <w:sz w:val="12"/>
              <w:szCs w:val="12"/>
            </w:rPr>
          </w:pPr>
        </w:p>
        <w:p w:rsidR="008C534C" w:rsidRPr="00B70F7F" w:rsidRDefault="008C534C" w:rsidP="00FA335E">
          <w:pPr>
            <w:rPr>
              <w:rFonts w:ascii="Arial" w:hAnsi="Arial" w:cs="Arial"/>
              <w:sz w:val="12"/>
              <w:szCs w:val="12"/>
            </w:rPr>
          </w:pPr>
          <w:r w:rsidRPr="00B70F7F">
            <w:rPr>
              <w:rFonts w:ascii="Arial" w:hAnsi="Arial" w:cs="Arial"/>
              <w:sz w:val="12"/>
              <w:szCs w:val="12"/>
            </w:rPr>
            <w:t>Additional Notes:</w:t>
          </w:r>
        </w:p>
        <w:p w:rsidR="008C534C" w:rsidRPr="00B70F7F" w:rsidRDefault="00FC7D8E" w:rsidP="00FA335E">
          <w:pPr>
            <w:rPr>
              <w:rFonts w:ascii="Arial" w:hAnsi="Arial" w:cs="Arial"/>
              <w:sz w:val="12"/>
              <w:szCs w:val="12"/>
            </w:rPr>
          </w:pPr>
          <w:r w:rsidRPr="00B70F7F">
            <w:rPr>
              <w:rFonts w:ascii="Arial" w:hAnsi="Arial" w:cs="Arial"/>
              <w:sz w:val="12"/>
              <w:szCs w:val="12"/>
            </w:rPr>
            <w:t>~Contract Note~</w:t>
          </w:r>
        </w:p>
        <w:p w:rsidR="00BB62A9" w:rsidRDefault="00BB62A9" w:rsidP="00FA335E">
          <w:pPr>
            <w:rPr>
              <w:rFonts w:ascii="Arial" w:hAnsi="Arial" w:cs="Arial"/>
              <w:sz w:val="10"/>
              <w:szCs w:val="10"/>
            </w:rPr>
          </w:pPr>
        </w:p>
        <w:p w:rsidR="00E864F4" w:rsidRDefault="00E864F4" w:rsidP="00FA335E">
          <w:pPr>
            <w:rPr>
              <w:rFonts w:ascii="Arial" w:hAnsi="Arial" w:cs="Arial"/>
              <w:sz w:val="10"/>
              <w:szCs w:val="10"/>
            </w:rPr>
          </w:pPr>
        </w:p>
        <w:p w:rsidR="00D004F4" w:rsidRPr="009F63DA" w:rsidRDefault="00D004F4" w:rsidP="00FA335E">
          <w:pPr>
            <w:rPr>
              <w:rFonts w:ascii="Arial" w:hAnsi="Arial" w:cs="Arial"/>
              <w:sz w:val="10"/>
              <w:szCs w:val="10"/>
            </w:rPr>
          </w:pPr>
        </w:p>
        <w:p w:rsidR="008C534C" w:rsidRPr="00BB62A9" w:rsidRDefault="008C534C" w:rsidP="00FA335E">
          <w:pPr>
            <w:rPr>
              <w:rFonts w:ascii="Arial" w:hAnsi="Arial" w:cs="Arial"/>
              <w:sz w:val="12"/>
              <w:szCs w:val="12"/>
            </w:rPr>
          </w:pPr>
          <w:r w:rsidRPr="00BB62A9">
            <w:rPr>
              <w:rFonts w:ascii="Arial" w:hAnsi="Arial" w:cs="Arial"/>
              <w:sz w:val="12"/>
              <w:szCs w:val="12"/>
            </w:rPr>
            <w:t xml:space="preserve">If </w:t>
          </w:r>
          <w:r w:rsidRPr="00BB62A9">
            <w:rPr>
              <w:rFonts w:ascii="Arial" w:hAnsi="Arial" w:cs="Arial"/>
              <w:i/>
              <w:sz w:val="12"/>
              <w:szCs w:val="12"/>
            </w:rPr>
            <w:t xml:space="preserve">Luxe Interiors + Design </w:t>
          </w:r>
          <w:r w:rsidRPr="00BB62A9">
            <w:rPr>
              <w:rFonts w:ascii="Arial" w:hAnsi="Arial" w:cs="Arial"/>
              <w:sz w:val="12"/>
              <w:szCs w:val="12"/>
            </w:rPr>
            <w:t xml:space="preserve">does not receive new artwork by the issues material due date, </w:t>
          </w:r>
          <w:r w:rsidRPr="00BB62A9">
            <w:rPr>
              <w:rFonts w:ascii="Arial" w:hAnsi="Arial" w:cs="Arial"/>
              <w:i/>
              <w:sz w:val="12"/>
              <w:szCs w:val="12"/>
            </w:rPr>
            <w:t>Luxe Interiors + Design</w:t>
          </w:r>
          <w:r w:rsidRPr="00BB62A9">
            <w:rPr>
              <w:rFonts w:ascii="Arial" w:hAnsi="Arial" w:cs="Arial"/>
              <w:sz w:val="12"/>
              <w:szCs w:val="12"/>
            </w:rPr>
            <w:t xml:space="preserve"> will run the previous ad.</w:t>
          </w:r>
        </w:p>
      </w:tc>
    </w:tr>
    <w:tr w:rsidR="000F7DEA" w:rsidRPr="00B826AE" w:rsidTr="001C71EF">
      <w:trPr>
        <w:trHeight w:val="885"/>
      </w:trPr>
      <w:tc>
        <w:tcPr>
          <w:tcW w:w="9258" w:type="dxa"/>
          <w:tcBorders>
            <w:top w:val="single" w:sz="4" w:space="0" w:color="auto"/>
            <w:bottom w:val="single" w:sz="24" w:space="0" w:color="auto"/>
          </w:tcBorders>
        </w:tcPr>
        <w:p w:rsidR="0054640E" w:rsidRDefault="0054640E" w:rsidP="00FA335E">
          <w:pPr>
            <w:rPr>
              <w:rFonts w:ascii="Arial" w:hAnsi="Arial" w:cs="Arial"/>
              <w:sz w:val="12"/>
              <w:szCs w:val="12"/>
            </w:rPr>
          </w:pPr>
        </w:p>
        <w:p w:rsidR="008C534C" w:rsidRDefault="008C534C" w:rsidP="00FA335E">
          <w:pPr>
            <w:rPr>
              <w:rFonts w:ascii="Arial" w:hAnsi="Arial" w:cs="Arial"/>
              <w:sz w:val="12"/>
              <w:szCs w:val="12"/>
            </w:rPr>
          </w:pPr>
          <w:r w:rsidRPr="00B826AE">
            <w:rPr>
              <w:rFonts w:ascii="Arial" w:hAnsi="Arial" w:cs="Arial"/>
              <w:sz w:val="12"/>
              <w:szCs w:val="12"/>
            </w:rPr>
            <w:t xml:space="preserve">FOR ADVERTISER: I accept the </w:t>
          </w:r>
          <w:r w:rsidRPr="00B826AE">
            <w:rPr>
              <w:rFonts w:ascii="Arial" w:hAnsi="Arial" w:cs="Arial"/>
              <w:i/>
              <w:sz w:val="12"/>
              <w:szCs w:val="12"/>
            </w:rPr>
            <w:t xml:space="preserve">Luxe Interiors + Design </w:t>
          </w:r>
          <w:r w:rsidRPr="00B826AE">
            <w:rPr>
              <w:rFonts w:ascii="Arial" w:hAnsi="Arial" w:cs="Arial"/>
              <w:sz w:val="12"/>
              <w:szCs w:val="12"/>
            </w:rPr>
            <w:t xml:space="preserve">Standard Terms and Conditions.  A cancellation fee/short rate applies for unfulfilled contracts.  </w:t>
          </w:r>
        </w:p>
        <w:p w:rsidR="0054640E" w:rsidRPr="00B13CE4" w:rsidRDefault="0054640E" w:rsidP="00FA335E">
          <w:pPr>
            <w:rPr>
              <w:rFonts w:ascii="Arial" w:hAnsi="Arial" w:cs="Arial"/>
              <w:sz w:val="12"/>
              <w:szCs w:val="12"/>
            </w:rPr>
          </w:pPr>
        </w:p>
        <w:p w:rsidR="008C534C" w:rsidRPr="00CC3777" w:rsidRDefault="00CC3777" w:rsidP="00FA335E">
          <w:pPr>
            <w:rPr>
              <w:rFonts w:ascii="Arial" w:hAnsi="Arial" w:cs="Arial"/>
              <w:sz w:val="20"/>
              <w:szCs w:val="20"/>
            </w:rPr>
          </w:pPr>
          <w:r w:rsidRPr="00CC3777">
            <w:rPr>
              <w:rFonts w:ascii="Arial" w:hAnsi="Arial" w:cs="Arial"/>
              <w:sz w:val="20"/>
              <w:szCs w:val="20"/>
            </w:rPr>
            <w:t>X</w:t>
          </w:r>
          <w:r w:rsidR="00B13CE4">
            <w:rPr>
              <w:rFonts w:ascii="Arial" w:hAnsi="Arial" w:cs="Arial"/>
              <w:sz w:val="20"/>
              <w:szCs w:val="20"/>
            </w:rPr>
            <w:t xml:space="preserve">                                                                             </w:t>
          </w:r>
        </w:p>
        <w:p w:rsidR="008C534C" w:rsidRPr="00B826AE" w:rsidRDefault="00B13CE4" w:rsidP="00FA335E">
          <w:pPr>
            <w:rPr>
              <w:rFonts w:ascii="Arial" w:hAnsi="Arial" w:cs="Arial"/>
              <w:sz w:val="12"/>
              <w:szCs w:val="12"/>
            </w:rPr>
          </w:pPr>
          <w:r>
            <w:rPr>
              <w:rFonts w:ascii="Arial" w:hAnsi="Arial" w:cs="Arial"/>
              <w:sz w:val="12"/>
              <w:szCs w:val="12"/>
            </w:rPr>
            <w:t xml:space="preserve">     Signature</w:t>
          </w:r>
          <w:r w:rsidR="008C534C" w:rsidRPr="00B826AE">
            <w:rPr>
              <w:rFonts w:ascii="Arial" w:hAnsi="Arial" w:cs="Arial"/>
              <w:sz w:val="12"/>
              <w:szCs w:val="12"/>
            </w:rPr>
            <w:t xml:space="preserve">                    </w:t>
          </w:r>
          <w:r>
            <w:rPr>
              <w:rFonts w:ascii="Arial" w:hAnsi="Arial" w:cs="Arial"/>
              <w:sz w:val="12"/>
              <w:szCs w:val="12"/>
            </w:rPr>
            <w:t xml:space="preserve">                            </w:t>
          </w:r>
          <w:r w:rsidR="008C534C" w:rsidRPr="00B826AE">
            <w:rPr>
              <w:rFonts w:ascii="Arial" w:hAnsi="Arial" w:cs="Arial"/>
              <w:sz w:val="12"/>
              <w:szCs w:val="12"/>
            </w:rPr>
            <w:t xml:space="preserve">                                                       Print Name                                                                   </w:t>
          </w:r>
          <w:r>
            <w:rPr>
              <w:rFonts w:ascii="Arial" w:hAnsi="Arial" w:cs="Arial"/>
              <w:sz w:val="12"/>
              <w:szCs w:val="12"/>
            </w:rPr>
            <w:t xml:space="preserve">                   Date</w:t>
          </w:r>
          <w:r w:rsidR="008C534C" w:rsidRPr="00B826AE">
            <w:rPr>
              <w:rFonts w:ascii="Arial" w:hAnsi="Arial" w:cs="Arial"/>
              <w:sz w:val="12"/>
              <w:szCs w:val="12"/>
            </w:rPr>
            <w:t xml:space="preserve">                                               </w:t>
          </w:r>
        </w:p>
      </w:tc>
      <w:tc>
        <w:tcPr>
          <w:tcW w:w="1386" w:type="dxa"/>
          <w:tcBorders>
            <w:top w:val="single" w:sz="4" w:space="0" w:color="auto"/>
            <w:bottom w:val="single" w:sz="24" w:space="0" w:color="auto"/>
          </w:tcBorders>
        </w:tcPr>
        <w:p w:rsidR="008C534C" w:rsidRPr="00B826AE" w:rsidRDefault="00B13CE4" w:rsidP="00FA335E">
          <w:pPr>
            <w:rPr>
              <w:rFonts w:ascii="Arial" w:hAnsi="Arial" w:cs="Arial"/>
              <w:sz w:val="12"/>
              <w:szCs w:val="12"/>
            </w:rPr>
          </w:pPr>
          <w:r w:rsidRPr="00B826AE">
            <w:rPr>
              <w:rFonts w:ascii="Arial" w:hAnsi="Arial" w:cs="Arial"/>
              <w:noProof/>
              <w:color w:val="221E1F"/>
              <w:sz w:val="56"/>
              <w:szCs w:val="56"/>
            </w:rPr>
            <w:drawing>
              <wp:anchor distT="0" distB="0" distL="114300" distR="114300" simplePos="0" relativeHeight="251694080" behindDoc="0" locked="0" layoutInCell="1" allowOverlap="1">
                <wp:simplePos x="0" y="0"/>
                <wp:positionH relativeFrom="column">
                  <wp:posOffset>-20955</wp:posOffset>
                </wp:positionH>
                <wp:positionV relativeFrom="page">
                  <wp:posOffset>26670</wp:posOffset>
                </wp:positionV>
                <wp:extent cx="713740" cy="337820"/>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8-20 at 4.47.40 PM.png"/>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460" t="12700" r="6299" b="4708"/>
                        <a:stretch/>
                      </pic:blipFill>
                      <pic:spPr bwMode="auto">
                        <a:xfrm>
                          <a:off x="0" y="0"/>
                          <a:ext cx="713740" cy="3378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B13CE4" w:rsidRDefault="00B13CE4" w:rsidP="00B13CE4">
          <w:pPr>
            <w:rPr>
              <w:rFonts w:ascii="Arial" w:hAnsi="Arial" w:cs="Arial"/>
              <w:sz w:val="12"/>
              <w:szCs w:val="12"/>
            </w:rPr>
          </w:pPr>
        </w:p>
        <w:p w:rsidR="00B13CE4" w:rsidRDefault="00B13CE4" w:rsidP="00B13CE4">
          <w:pPr>
            <w:rPr>
              <w:rFonts w:ascii="Arial" w:hAnsi="Arial" w:cs="Arial"/>
              <w:sz w:val="12"/>
              <w:szCs w:val="12"/>
            </w:rPr>
          </w:pPr>
        </w:p>
        <w:p w:rsidR="00B13CE4" w:rsidRDefault="00B13CE4" w:rsidP="00B13CE4">
          <w:pPr>
            <w:rPr>
              <w:rFonts w:ascii="Arial" w:hAnsi="Arial" w:cs="Arial"/>
              <w:sz w:val="12"/>
              <w:szCs w:val="12"/>
            </w:rPr>
          </w:pPr>
        </w:p>
        <w:p w:rsidR="00BC1191" w:rsidRPr="00BC1191" w:rsidRDefault="00BC1191" w:rsidP="00B13CE4">
          <w:pPr>
            <w:rPr>
              <w:rFonts w:ascii="Arial" w:hAnsi="Arial" w:cs="Arial"/>
              <w:b/>
              <w:sz w:val="4"/>
              <w:szCs w:val="4"/>
            </w:rPr>
          </w:pPr>
        </w:p>
        <w:p w:rsidR="008C534C" w:rsidRPr="00884BA6" w:rsidRDefault="008C534C" w:rsidP="00B13CE4">
          <w:pPr>
            <w:rPr>
              <w:rFonts w:ascii="Arial" w:hAnsi="Arial" w:cs="Arial"/>
              <w:b/>
              <w:sz w:val="10"/>
              <w:szCs w:val="10"/>
            </w:rPr>
          </w:pPr>
          <w:r w:rsidRPr="00884BA6">
            <w:rPr>
              <w:rFonts w:ascii="Arial" w:hAnsi="Arial" w:cs="Arial"/>
              <w:b/>
              <w:sz w:val="11"/>
              <w:szCs w:val="11"/>
            </w:rPr>
            <w:t>For Billing Questions:</w:t>
          </w:r>
        </w:p>
        <w:p w:rsidR="008C534C" w:rsidRPr="00B13CE4" w:rsidRDefault="008C534C" w:rsidP="00FA335E">
          <w:pPr>
            <w:rPr>
              <w:rFonts w:ascii="Arial" w:hAnsi="Arial" w:cs="Arial"/>
              <w:sz w:val="11"/>
              <w:szCs w:val="11"/>
            </w:rPr>
          </w:pPr>
          <w:r w:rsidRPr="00884BA6">
            <w:rPr>
              <w:rFonts w:ascii="Arial" w:hAnsi="Arial" w:cs="Arial"/>
              <w:sz w:val="11"/>
              <w:szCs w:val="11"/>
            </w:rPr>
            <w:t>(TEL) 561-</w:t>
          </w:r>
          <w:r w:rsidR="008542E0">
            <w:rPr>
              <w:rFonts w:ascii="Arial" w:hAnsi="Arial" w:cs="Arial"/>
              <w:sz w:val="11"/>
              <w:szCs w:val="11"/>
            </w:rPr>
            <w:t>961</w:t>
          </w:r>
          <w:r w:rsidRPr="00884BA6">
            <w:rPr>
              <w:rFonts w:ascii="Arial" w:hAnsi="Arial" w:cs="Arial"/>
              <w:sz w:val="11"/>
              <w:szCs w:val="11"/>
            </w:rPr>
            <w:t>-</w:t>
          </w:r>
          <w:r w:rsidR="008542E0">
            <w:rPr>
              <w:rFonts w:ascii="Arial" w:hAnsi="Arial" w:cs="Arial"/>
              <w:sz w:val="11"/>
              <w:szCs w:val="11"/>
            </w:rPr>
            <w:t>7737</w:t>
          </w:r>
        </w:p>
      </w:tc>
    </w:tr>
  </w:tbl>
  <w:p w:rsidR="00900EBA" w:rsidRDefault="00900EBA" w:rsidP="00EF616F">
    <w:pPr>
      <w:pStyle w:val="Header"/>
      <w:tabs>
        <w:tab w:val="clear" w:pos="4320"/>
        <w:tab w:val="clear" w:pos="8640"/>
        <w:tab w:val="left" w:pos="249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visibility:visible;mso-wrap-style:square" o:bullet="t">
        <v:imagedata r:id="rId1" o:title=""/>
      </v:shape>
    </w:pict>
  </w:numPicBullet>
  <w:abstractNum w:abstractNumId="0">
    <w:nsid w:val="59E3213D"/>
    <w:multiLevelType w:val="hybridMultilevel"/>
    <w:tmpl w:val="B0C4CC42"/>
    <w:lvl w:ilvl="0" w:tplc="97006CA0">
      <w:start w:val="1"/>
      <w:numFmt w:val="bullet"/>
      <w:lvlText w:val=""/>
      <w:lvlPicBulletId w:val="0"/>
      <w:lvlJc w:val="left"/>
      <w:pPr>
        <w:tabs>
          <w:tab w:val="num" w:pos="720"/>
        </w:tabs>
        <w:ind w:left="720" w:hanging="360"/>
      </w:pPr>
      <w:rPr>
        <w:rFonts w:ascii="Symbol" w:hAnsi="Symbol" w:hint="default"/>
      </w:rPr>
    </w:lvl>
    <w:lvl w:ilvl="1" w:tplc="A44EDF66" w:tentative="1">
      <w:start w:val="1"/>
      <w:numFmt w:val="bullet"/>
      <w:lvlText w:val=""/>
      <w:lvlJc w:val="left"/>
      <w:pPr>
        <w:tabs>
          <w:tab w:val="num" w:pos="1440"/>
        </w:tabs>
        <w:ind w:left="1440" w:hanging="360"/>
      </w:pPr>
      <w:rPr>
        <w:rFonts w:ascii="Symbol" w:hAnsi="Symbol" w:hint="default"/>
      </w:rPr>
    </w:lvl>
    <w:lvl w:ilvl="2" w:tplc="0A1E6B78" w:tentative="1">
      <w:start w:val="1"/>
      <w:numFmt w:val="bullet"/>
      <w:lvlText w:val=""/>
      <w:lvlJc w:val="left"/>
      <w:pPr>
        <w:tabs>
          <w:tab w:val="num" w:pos="2160"/>
        </w:tabs>
        <w:ind w:left="2160" w:hanging="360"/>
      </w:pPr>
      <w:rPr>
        <w:rFonts w:ascii="Symbol" w:hAnsi="Symbol" w:hint="default"/>
      </w:rPr>
    </w:lvl>
    <w:lvl w:ilvl="3" w:tplc="5FC6C318" w:tentative="1">
      <w:start w:val="1"/>
      <w:numFmt w:val="bullet"/>
      <w:lvlText w:val=""/>
      <w:lvlJc w:val="left"/>
      <w:pPr>
        <w:tabs>
          <w:tab w:val="num" w:pos="2880"/>
        </w:tabs>
        <w:ind w:left="2880" w:hanging="360"/>
      </w:pPr>
      <w:rPr>
        <w:rFonts w:ascii="Symbol" w:hAnsi="Symbol" w:hint="default"/>
      </w:rPr>
    </w:lvl>
    <w:lvl w:ilvl="4" w:tplc="F9FE06FE" w:tentative="1">
      <w:start w:val="1"/>
      <w:numFmt w:val="bullet"/>
      <w:lvlText w:val=""/>
      <w:lvlJc w:val="left"/>
      <w:pPr>
        <w:tabs>
          <w:tab w:val="num" w:pos="3600"/>
        </w:tabs>
        <w:ind w:left="3600" w:hanging="360"/>
      </w:pPr>
      <w:rPr>
        <w:rFonts w:ascii="Symbol" w:hAnsi="Symbol" w:hint="default"/>
      </w:rPr>
    </w:lvl>
    <w:lvl w:ilvl="5" w:tplc="BA6E9AA2" w:tentative="1">
      <w:start w:val="1"/>
      <w:numFmt w:val="bullet"/>
      <w:lvlText w:val=""/>
      <w:lvlJc w:val="left"/>
      <w:pPr>
        <w:tabs>
          <w:tab w:val="num" w:pos="4320"/>
        </w:tabs>
        <w:ind w:left="4320" w:hanging="360"/>
      </w:pPr>
      <w:rPr>
        <w:rFonts w:ascii="Symbol" w:hAnsi="Symbol" w:hint="default"/>
      </w:rPr>
    </w:lvl>
    <w:lvl w:ilvl="6" w:tplc="C85AA568" w:tentative="1">
      <w:start w:val="1"/>
      <w:numFmt w:val="bullet"/>
      <w:lvlText w:val=""/>
      <w:lvlJc w:val="left"/>
      <w:pPr>
        <w:tabs>
          <w:tab w:val="num" w:pos="5040"/>
        </w:tabs>
        <w:ind w:left="5040" w:hanging="360"/>
      </w:pPr>
      <w:rPr>
        <w:rFonts w:ascii="Symbol" w:hAnsi="Symbol" w:hint="default"/>
      </w:rPr>
    </w:lvl>
    <w:lvl w:ilvl="7" w:tplc="392A57DE" w:tentative="1">
      <w:start w:val="1"/>
      <w:numFmt w:val="bullet"/>
      <w:lvlText w:val=""/>
      <w:lvlJc w:val="left"/>
      <w:pPr>
        <w:tabs>
          <w:tab w:val="num" w:pos="5760"/>
        </w:tabs>
        <w:ind w:left="5760" w:hanging="360"/>
      </w:pPr>
      <w:rPr>
        <w:rFonts w:ascii="Symbol" w:hAnsi="Symbol" w:hint="default"/>
      </w:rPr>
    </w:lvl>
    <w:lvl w:ilvl="8" w:tplc="4D68205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463CF5"/>
    <w:rsid w:val="00030688"/>
    <w:rsid w:val="00036BCC"/>
    <w:rsid w:val="000614A7"/>
    <w:rsid w:val="00065D8A"/>
    <w:rsid w:val="00065E56"/>
    <w:rsid w:val="00075279"/>
    <w:rsid w:val="00090D7B"/>
    <w:rsid w:val="000C2C8B"/>
    <w:rsid w:val="000D5646"/>
    <w:rsid w:val="000D771F"/>
    <w:rsid w:val="000F7DEA"/>
    <w:rsid w:val="00111037"/>
    <w:rsid w:val="00114190"/>
    <w:rsid w:val="00115811"/>
    <w:rsid w:val="0013634B"/>
    <w:rsid w:val="00142843"/>
    <w:rsid w:val="00163A29"/>
    <w:rsid w:val="00172176"/>
    <w:rsid w:val="00182D89"/>
    <w:rsid w:val="00186DC6"/>
    <w:rsid w:val="00190B44"/>
    <w:rsid w:val="00193230"/>
    <w:rsid w:val="001B34D0"/>
    <w:rsid w:val="001C3705"/>
    <w:rsid w:val="001C3ED4"/>
    <w:rsid w:val="001C5A93"/>
    <w:rsid w:val="001C71EF"/>
    <w:rsid w:val="001D7C74"/>
    <w:rsid w:val="001F1DB4"/>
    <w:rsid w:val="00213C3D"/>
    <w:rsid w:val="00227C3A"/>
    <w:rsid w:val="0024435F"/>
    <w:rsid w:val="0025397E"/>
    <w:rsid w:val="00273DA5"/>
    <w:rsid w:val="002A4C23"/>
    <w:rsid w:val="002B49DF"/>
    <w:rsid w:val="002B5085"/>
    <w:rsid w:val="002B736C"/>
    <w:rsid w:val="002C302C"/>
    <w:rsid w:val="002C3C52"/>
    <w:rsid w:val="002C4437"/>
    <w:rsid w:val="002E3723"/>
    <w:rsid w:val="002E4925"/>
    <w:rsid w:val="002E55DD"/>
    <w:rsid w:val="002E5746"/>
    <w:rsid w:val="002F70ED"/>
    <w:rsid w:val="00303B47"/>
    <w:rsid w:val="00304596"/>
    <w:rsid w:val="00305F0A"/>
    <w:rsid w:val="00336103"/>
    <w:rsid w:val="00346703"/>
    <w:rsid w:val="00350B71"/>
    <w:rsid w:val="00350BD8"/>
    <w:rsid w:val="00364124"/>
    <w:rsid w:val="00366F11"/>
    <w:rsid w:val="00371A72"/>
    <w:rsid w:val="00374FCA"/>
    <w:rsid w:val="003D633B"/>
    <w:rsid w:val="003E17DC"/>
    <w:rsid w:val="003F0E73"/>
    <w:rsid w:val="003F3E50"/>
    <w:rsid w:val="00400604"/>
    <w:rsid w:val="00401985"/>
    <w:rsid w:val="00424180"/>
    <w:rsid w:val="00432689"/>
    <w:rsid w:val="00463CF5"/>
    <w:rsid w:val="00484C0A"/>
    <w:rsid w:val="004912FB"/>
    <w:rsid w:val="004C4C51"/>
    <w:rsid w:val="004D605A"/>
    <w:rsid w:val="00505548"/>
    <w:rsid w:val="00507307"/>
    <w:rsid w:val="005074AA"/>
    <w:rsid w:val="0051041C"/>
    <w:rsid w:val="0054640E"/>
    <w:rsid w:val="005769DD"/>
    <w:rsid w:val="0059175E"/>
    <w:rsid w:val="005A6A1C"/>
    <w:rsid w:val="005B11E5"/>
    <w:rsid w:val="005C03A6"/>
    <w:rsid w:val="005E1EA4"/>
    <w:rsid w:val="00603A82"/>
    <w:rsid w:val="00626DF2"/>
    <w:rsid w:val="00632F3C"/>
    <w:rsid w:val="00633D7C"/>
    <w:rsid w:val="00637AEA"/>
    <w:rsid w:val="00637CBA"/>
    <w:rsid w:val="00640407"/>
    <w:rsid w:val="0066091A"/>
    <w:rsid w:val="00683A87"/>
    <w:rsid w:val="006B1A02"/>
    <w:rsid w:val="006B33D2"/>
    <w:rsid w:val="006B45F2"/>
    <w:rsid w:val="006C630D"/>
    <w:rsid w:val="006D5260"/>
    <w:rsid w:val="006E4763"/>
    <w:rsid w:val="006F27AD"/>
    <w:rsid w:val="0072501C"/>
    <w:rsid w:val="007308C0"/>
    <w:rsid w:val="00751FE5"/>
    <w:rsid w:val="007677B8"/>
    <w:rsid w:val="00776B7E"/>
    <w:rsid w:val="007774A1"/>
    <w:rsid w:val="007802F8"/>
    <w:rsid w:val="007A4E4A"/>
    <w:rsid w:val="007B30FC"/>
    <w:rsid w:val="007E5BD4"/>
    <w:rsid w:val="007F56C8"/>
    <w:rsid w:val="007F77DD"/>
    <w:rsid w:val="007F7BB9"/>
    <w:rsid w:val="0081076D"/>
    <w:rsid w:val="008158DE"/>
    <w:rsid w:val="00815CE5"/>
    <w:rsid w:val="008208BD"/>
    <w:rsid w:val="00823135"/>
    <w:rsid w:val="008265E2"/>
    <w:rsid w:val="00847078"/>
    <w:rsid w:val="00851328"/>
    <w:rsid w:val="008542E0"/>
    <w:rsid w:val="008777EE"/>
    <w:rsid w:val="00884BA6"/>
    <w:rsid w:val="008A3C74"/>
    <w:rsid w:val="008C534C"/>
    <w:rsid w:val="00900EBA"/>
    <w:rsid w:val="00902A3E"/>
    <w:rsid w:val="00907BE5"/>
    <w:rsid w:val="00936B70"/>
    <w:rsid w:val="00942A6A"/>
    <w:rsid w:val="009431F5"/>
    <w:rsid w:val="00951A5A"/>
    <w:rsid w:val="00955DEF"/>
    <w:rsid w:val="009674EA"/>
    <w:rsid w:val="0098677F"/>
    <w:rsid w:val="009907ED"/>
    <w:rsid w:val="009C5B3F"/>
    <w:rsid w:val="009E19EC"/>
    <w:rsid w:val="009F0216"/>
    <w:rsid w:val="009F4595"/>
    <w:rsid w:val="009F63DA"/>
    <w:rsid w:val="00A01332"/>
    <w:rsid w:val="00A133CC"/>
    <w:rsid w:val="00A14FC0"/>
    <w:rsid w:val="00A27B12"/>
    <w:rsid w:val="00A57BC7"/>
    <w:rsid w:val="00A73DFD"/>
    <w:rsid w:val="00A76643"/>
    <w:rsid w:val="00A90237"/>
    <w:rsid w:val="00A94F47"/>
    <w:rsid w:val="00AA42B8"/>
    <w:rsid w:val="00AA7197"/>
    <w:rsid w:val="00B026B4"/>
    <w:rsid w:val="00B12C49"/>
    <w:rsid w:val="00B13CE4"/>
    <w:rsid w:val="00B224C4"/>
    <w:rsid w:val="00B25751"/>
    <w:rsid w:val="00B36E6A"/>
    <w:rsid w:val="00B36FCD"/>
    <w:rsid w:val="00B52207"/>
    <w:rsid w:val="00B57432"/>
    <w:rsid w:val="00B62A9F"/>
    <w:rsid w:val="00B70F7F"/>
    <w:rsid w:val="00B76957"/>
    <w:rsid w:val="00B812E9"/>
    <w:rsid w:val="00B826AE"/>
    <w:rsid w:val="00B8757E"/>
    <w:rsid w:val="00B9019B"/>
    <w:rsid w:val="00B91641"/>
    <w:rsid w:val="00BA19E6"/>
    <w:rsid w:val="00BA38F2"/>
    <w:rsid w:val="00BA3C69"/>
    <w:rsid w:val="00BA487E"/>
    <w:rsid w:val="00BB62A9"/>
    <w:rsid w:val="00BC1191"/>
    <w:rsid w:val="00BC44CC"/>
    <w:rsid w:val="00BD63DC"/>
    <w:rsid w:val="00BE7932"/>
    <w:rsid w:val="00C27C21"/>
    <w:rsid w:val="00C45C09"/>
    <w:rsid w:val="00C45D79"/>
    <w:rsid w:val="00CA2638"/>
    <w:rsid w:val="00CA6C6B"/>
    <w:rsid w:val="00CB5A5C"/>
    <w:rsid w:val="00CC0396"/>
    <w:rsid w:val="00CC3777"/>
    <w:rsid w:val="00CD00B0"/>
    <w:rsid w:val="00CD038B"/>
    <w:rsid w:val="00CD22D7"/>
    <w:rsid w:val="00CE288A"/>
    <w:rsid w:val="00CE74A4"/>
    <w:rsid w:val="00CF3FA8"/>
    <w:rsid w:val="00CF5345"/>
    <w:rsid w:val="00D004F4"/>
    <w:rsid w:val="00D07F3E"/>
    <w:rsid w:val="00D12CC2"/>
    <w:rsid w:val="00D13B2B"/>
    <w:rsid w:val="00D149A0"/>
    <w:rsid w:val="00D232D1"/>
    <w:rsid w:val="00D52C8A"/>
    <w:rsid w:val="00D70048"/>
    <w:rsid w:val="00D7748A"/>
    <w:rsid w:val="00D90293"/>
    <w:rsid w:val="00DA7883"/>
    <w:rsid w:val="00DD5B94"/>
    <w:rsid w:val="00DE16AB"/>
    <w:rsid w:val="00E22E07"/>
    <w:rsid w:val="00E233AB"/>
    <w:rsid w:val="00E3034E"/>
    <w:rsid w:val="00E312EB"/>
    <w:rsid w:val="00E3173C"/>
    <w:rsid w:val="00E42217"/>
    <w:rsid w:val="00E74B03"/>
    <w:rsid w:val="00E81E02"/>
    <w:rsid w:val="00E845D1"/>
    <w:rsid w:val="00E864F4"/>
    <w:rsid w:val="00E97201"/>
    <w:rsid w:val="00EA4946"/>
    <w:rsid w:val="00EB0250"/>
    <w:rsid w:val="00EB3BFE"/>
    <w:rsid w:val="00EB56F4"/>
    <w:rsid w:val="00ED52F6"/>
    <w:rsid w:val="00EE1021"/>
    <w:rsid w:val="00EF616F"/>
    <w:rsid w:val="00EF6D54"/>
    <w:rsid w:val="00F0447B"/>
    <w:rsid w:val="00F07B7B"/>
    <w:rsid w:val="00F13D1C"/>
    <w:rsid w:val="00F14DCF"/>
    <w:rsid w:val="00F1597D"/>
    <w:rsid w:val="00F22BF2"/>
    <w:rsid w:val="00F27614"/>
    <w:rsid w:val="00F433CB"/>
    <w:rsid w:val="00F640AA"/>
    <w:rsid w:val="00F81BD2"/>
    <w:rsid w:val="00F9089D"/>
    <w:rsid w:val="00F92433"/>
    <w:rsid w:val="00FA335E"/>
    <w:rsid w:val="00FB2F4A"/>
    <w:rsid w:val="00FB635E"/>
    <w:rsid w:val="00FC7D8E"/>
    <w:rsid w:val="00FD3B8F"/>
    <w:rsid w:val="00FD4C89"/>
    <w:rsid w:val="00FD4F34"/>
    <w:rsid w:val="00FE1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CF5"/>
    <w:pPr>
      <w:tabs>
        <w:tab w:val="center" w:pos="4320"/>
        <w:tab w:val="right" w:pos="8640"/>
      </w:tabs>
    </w:pPr>
  </w:style>
  <w:style w:type="character" w:customStyle="1" w:styleId="HeaderChar">
    <w:name w:val="Header Char"/>
    <w:basedOn w:val="DefaultParagraphFont"/>
    <w:link w:val="Header"/>
    <w:uiPriority w:val="99"/>
    <w:rsid w:val="00463CF5"/>
  </w:style>
  <w:style w:type="paragraph" w:styleId="Footer">
    <w:name w:val="footer"/>
    <w:basedOn w:val="Normal"/>
    <w:link w:val="FooterChar"/>
    <w:uiPriority w:val="99"/>
    <w:unhideWhenUsed/>
    <w:rsid w:val="00463CF5"/>
    <w:pPr>
      <w:tabs>
        <w:tab w:val="center" w:pos="4320"/>
        <w:tab w:val="right" w:pos="8640"/>
      </w:tabs>
    </w:pPr>
  </w:style>
  <w:style w:type="character" w:customStyle="1" w:styleId="FooterChar">
    <w:name w:val="Footer Char"/>
    <w:basedOn w:val="DefaultParagraphFont"/>
    <w:link w:val="Footer"/>
    <w:uiPriority w:val="99"/>
    <w:rsid w:val="00463CF5"/>
  </w:style>
  <w:style w:type="paragraph" w:customStyle="1" w:styleId="Default">
    <w:name w:val="Default"/>
    <w:rsid w:val="00463CF5"/>
    <w:pPr>
      <w:widowControl w:val="0"/>
      <w:autoSpaceDE w:val="0"/>
      <w:autoSpaceDN w:val="0"/>
      <w:adjustRightInd w:val="0"/>
    </w:pPr>
    <w:rPr>
      <w:rFonts w:ascii="Didot" w:hAnsi="Didot" w:cs="Didot"/>
      <w:color w:val="000000"/>
    </w:rPr>
  </w:style>
  <w:style w:type="table" w:styleId="TableGrid">
    <w:name w:val="Table Grid"/>
    <w:basedOn w:val="TableNormal"/>
    <w:uiPriority w:val="59"/>
    <w:rsid w:val="00463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02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293"/>
    <w:rPr>
      <w:rFonts w:ascii="Lucida Grande" w:hAnsi="Lucida Grande" w:cs="Lucida Grande"/>
      <w:sz w:val="18"/>
      <w:szCs w:val="18"/>
    </w:rPr>
  </w:style>
  <w:style w:type="paragraph" w:customStyle="1" w:styleId="Pa2">
    <w:name w:val="Pa2"/>
    <w:basedOn w:val="Default"/>
    <w:next w:val="Default"/>
    <w:uiPriority w:val="99"/>
    <w:rsid w:val="00900EBA"/>
    <w:pPr>
      <w:spacing w:line="241" w:lineRule="atLeast"/>
    </w:pPr>
    <w:rPr>
      <w:rFonts w:ascii="Helvetica" w:hAnsi="Helvetica" w:cs="Times New Roman"/>
      <w:color w:val="auto"/>
    </w:rPr>
  </w:style>
  <w:style w:type="character" w:customStyle="1" w:styleId="A0">
    <w:name w:val="A0"/>
    <w:uiPriority w:val="99"/>
    <w:rsid w:val="00900EBA"/>
    <w:rPr>
      <w:rFonts w:cs="Helvetica"/>
      <w:color w:val="6C6E70"/>
      <w:sz w:val="13"/>
      <w:szCs w:val="13"/>
    </w:rPr>
  </w:style>
  <w:style w:type="character" w:customStyle="1" w:styleId="A8">
    <w:name w:val="A8"/>
    <w:uiPriority w:val="99"/>
    <w:rsid w:val="00900EBA"/>
    <w:rPr>
      <w:rFonts w:cs="Helvetica"/>
      <w:color w:val="221E1F"/>
      <w:sz w:val="10"/>
      <w:szCs w:val="10"/>
    </w:rPr>
  </w:style>
  <w:style w:type="character" w:customStyle="1" w:styleId="A6">
    <w:name w:val="A6"/>
    <w:uiPriority w:val="99"/>
    <w:rsid w:val="00900EBA"/>
    <w:rPr>
      <w:rFonts w:cs="Helvetica"/>
      <w:b/>
      <w:bCs/>
      <w:color w:val="6C6E70"/>
      <w:sz w:val="16"/>
      <w:szCs w:val="16"/>
    </w:rPr>
  </w:style>
  <w:style w:type="paragraph" w:styleId="ListParagraph">
    <w:name w:val="List Paragraph"/>
    <w:basedOn w:val="Normal"/>
    <w:uiPriority w:val="34"/>
    <w:qFormat/>
    <w:rsid w:val="00F22BF2"/>
    <w:pPr>
      <w:ind w:left="720"/>
      <w:contextualSpacing/>
    </w:pPr>
  </w:style>
</w:styles>
</file>

<file path=word/webSettings.xml><?xml version="1.0" encoding="utf-8"?>
<w:webSettings xmlns:r="http://schemas.openxmlformats.org/officeDocument/2006/relationships" xmlns:w="http://schemas.openxmlformats.org/wordprocessingml/2006/main">
  <w:divs>
    <w:div w:id="24867715">
      <w:bodyDiv w:val="1"/>
      <w:marLeft w:val="0"/>
      <w:marRight w:val="0"/>
      <w:marTop w:val="0"/>
      <w:marBottom w:val="0"/>
      <w:divBdr>
        <w:top w:val="none" w:sz="0" w:space="0" w:color="auto"/>
        <w:left w:val="none" w:sz="0" w:space="0" w:color="auto"/>
        <w:bottom w:val="none" w:sz="0" w:space="0" w:color="auto"/>
        <w:right w:val="none" w:sz="0" w:space="0" w:color="auto"/>
      </w:divBdr>
    </w:div>
    <w:div w:id="492263905">
      <w:bodyDiv w:val="1"/>
      <w:marLeft w:val="0"/>
      <w:marRight w:val="0"/>
      <w:marTop w:val="0"/>
      <w:marBottom w:val="0"/>
      <w:divBdr>
        <w:top w:val="none" w:sz="0" w:space="0" w:color="auto"/>
        <w:left w:val="none" w:sz="0" w:space="0" w:color="auto"/>
        <w:bottom w:val="none" w:sz="0" w:space="0" w:color="auto"/>
        <w:right w:val="none" w:sz="0" w:space="0" w:color="auto"/>
      </w:divBdr>
    </w:div>
    <w:div w:id="1699549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Sandow Media</Company>
  <LinksUpToDate>false</LinksUpToDate>
  <CharactersWithSpaces>11044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Larson</dc:creator>
  <cp:lastModifiedBy>msheth</cp:lastModifiedBy>
  <cp:revision>2</cp:revision>
  <cp:lastPrinted>2017-08-16T15:58:00Z</cp:lastPrinted>
  <dcterms:created xsi:type="dcterms:W3CDTF">2017-08-29T16:30:00Z</dcterms:created>
  <dcterms:modified xsi:type="dcterms:W3CDTF">2017-08-29T16:30:00Z</dcterms:modified>
</cp:coreProperties>
</file>