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029" w:rsidRPr="004B5068" w:rsidRDefault="00A16029" w:rsidP="00A16029">
      <w:pPr>
        <w:autoSpaceDE w:val="0"/>
        <w:autoSpaceDN w:val="0"/>
        <w:adjustRightInd w:val="0"/>
        <w:jc w:val="both"/>
        <w:rPr>
          <w:rFonts w:asciiTheme="minorHAnsi" w:hAnsiTheme="minorHAnsi" w:cs="Arial"/>
          <w:color w:val="000000"/>
          <w:sz w:val="20"/>
          <w:szCs w:val="20"/>
        </w:rPr>
      </w:pPr>
      <w:bookmarkStart w:id="0" w:name="_GoBack"/>
      <w:bookmarkEnd w:id="0"/>
    </w:p>
    <w:p w:rsidR="00A16029" w:rsidRPr="004B5068" w:rsidRDefault="00A16029" w:rsidP="00A16029">
      <w:pPr>
        <w:autoSpaceDE w:val="0"/>
        <w:autoSpaceDN w:val="0"/>
        <w:adjustRightInd w:val="0"/>
        <w:jc w:val="both"/>
        <w:rPr>
          <w:rFonts w:asciiTheme="minorHAnsi" w:hAnsiTheme="minorHAnsi" w:cs="Arial"/>
          <w:color w:val="000000"/>
          <w:sz w:val="20"/>
          <w:szCs w:val="20"/>
        </w:rPr>
      </w:pPr>
    </w:p>
    <w:p w:rsidR="004B5068" w:rsidRDefault="004B5068" w:rsidP="00E111AF">
      <w:pPr>
        <w:pStyle w:val="Default"/>
        <w:jc w:val="center"/>
        <w:rPr>
          <w:rFonts w:asciiTheme="minorHAnsi" w:hAnsiTheme="minorHAnsi"/>
          <w:b/>
          <w:bCs/>
          <w:color w:val="272727"/>
          <w:sz w:val="26"/>
          <w:szCs w:val="26"/>
        </w:rPr>
      </w:pPr>
      <w:r w:rsidRPr="004B5068">
        <w:rPr>
          <w:rFonts w:asciiTheme="minorHAnsi" w:hAnsiTheme="minorHAnsi"/>
          <w:b/>
          <w:bCs/>
          <w:color w:val="272727"/>
          <w:sz w:val="26"/>
          <w:szCs w:val="26"/>
        </w:rPr>
        <w:t xml:space="preserve">VISITOR </w:t>
      </w:r>
      <w:r w:rsidR="000B0264">
        <w:rPr>
          <w:rFonts w:asciiTheme="minorHAnsi" w:hAnsiTheme="minorHAnsi"/>
          <w:b/>
          <w:bCs/>
          <w:color w:val="272727"/>
          <w:sz w:val="26"/>
          <w:szCs w:val="26"/>
        </w:rPr>
        <w:t xml:space="preserve">SAFETY </w:t>
      </w:r>
      <w:r w:rsidR="00E111AF">
        <w:rPr>
          <w:rFonts w:asciiTheme="minorHAnsi" w:hAnsiTheme="minorHAnsi"/>
          <w:b/>
          <w:bCs/>
          <w:color w:val="272727"/>
          <w:sz w:val="26"/>
          <w:szCs w:val="26"/>
        </w:rPr>
        <w:t xml:space="preserve">&amp; NON-DISCLOSURE </w:t>
      </w:r>
      <w:r w:rsidRPr="004B5068">
        <w:rPr>
          <w:rFonts w:asciiTheme="minorHAnsi" w:hAnsiTheme="minorHAnsi"/>
          <w:b/>
          <w:bCs/>
          <w:color w:val="272727"/>
          <w:sz w:val="26"/>
          <w:szCs w:val="26"/>
        </w:rPr>
        <w:t>AGREEMENT</w:t>
      </w:r>
    </w:p>
    <w:p w:rsidR="00E111AF" w:rsidRPr="004B5068" w:rsidRDefault="00E111AF" w:rsidP="00E111AF">
      <w:pPr>
        <w:pStyle w:val="Default"/>
        <w:jc w:val="center"/>
        <w:rPr>
          <w:rFonts w:asciiTheme="minorHAnsi" w:hAnsiTheme="minorHAnsi"/>
          <w:color w:val="272727"/>
          <w:sz w:val="26"/>
          <w:szCs w:val="26"/>
        </w:rPr>
      </w:pPr>
    </w:p>
    <w:p w:rsidR="00014D26" w:rsidRDefault="00014D26" w:rsidP="00E111AF">
      <w:pPr>
        <w:autoSpaceDE w:val="0"/>
        <w:autoSpaceDN w:val="0"/>
        <w:adjustRightInd w:val="0"/>
        <w:jc w:val="both"/>
        <w:rPr>
          <w:rFonts w:asciiTheme="minorHAnsi" w:hAnsiTheme="minorHAnsi" w:cs="Arial"/>
          <w:color w:val="000000"/>
          <w:sz w:val="19"/>
          <w:szCs w:val="19"/>
        </w:rPr>
        <w:sectPr w:rsidR="00014D26" w:rsidSect="004B5068">
          <w:headerReference w:type="even" r:id="rId9"/>
          <w:headerReference w:type="default" r:id="rId10"/>
          <w:footerReference w:type="even" r:id="rId11"/>
          <w:footerReference w:type="default" r:id="rId12"/>
          <w:headerReference w:type="first" r:id="rId13"/>
          <w:footerReference w:type="first" r:id="rId14"/>
          <w:type w:val="continuous"/>
          <w:pgSz w:w="12240" w:h="15840"/>
          <w:pgMar w:top="1527" w:right="1440" w:bottom="1440" w:left="1440" w:header="720" w:footer="720" w:gutter="0"/>
          <w:cols w:space="720"/>
          <w:docGrid w:linePitch="360"/>
        </w:sectPr>
      </w:pPr>
    </w:p>
    <w:p w:rsidR="00E111AF" w:rsidRPr="000A037C" w:rsidRDefault="00E111AF" w:rsidP="004C1E5D">
      <w:pPr>
        <w:autoSpaceDE w:val="0"/>
        <w:autoSpaceDN w:val="0"/>
        <w:adjustRightInd w:val="0"/>
        <w:spacing w:after="180"/>
        <w:jc w:val="both"/>
        <w:rPr>
          <w:rFonts w:asciiTheme="minorHAnsi" w:hAnsiTheme="minorHAnsi" w:cs="Arial"/>
          <w:color w:val="000000"/>
          <w:sz w:val="19"/>
          <w:szCs w:val="19"/>
        </w:rPr>
      </w:pPr>
      <w:r w:rsidRPr="000A037C">
        <w:rPr>
          <w:rFonts w:asciiTheme="minorHAnsi" w:hAnsiTheme="minorHAnsi" w:cs="Arial"/>
          <w:color w:val="000000"/>
          <w:sz w:val="19"/>
          <w:szCs w:val="19"/>
        </w:rPr>
        <w:lastRenderedPageBreak/>
        <w:t xml:space="preserve">THIS </w:t>
      </w:r>
      <w:r>
        <w:rPr>
          <w:rFonts w:asciiTheme="minorHAnsi" w:hAnsiTheme="minorHAnsi" w:cs="Arial"/>
          <w:color w:val="000000"/>
          <w:sz w:val="19"/>
          <w:szCs w:val="19"/>
        </w:rPr>
        <w:t xml:space="preserve">VISITOR </w:t>
      </w:r>
      <w:r w:rsidR="000B0264">
        <w:rPr>
          <w:rFonts w:asciiTheme="minorHAnsi" w:hAnsiTheme="minorHAnsi" w:cs="Arial"/>
          <w:color w:val="000000"/>
          <w:sz w:val="19"/>
          <w:szCs w:val="19"/>
        </w:rPr>
        <w:t xml:space="preserve">SAFETY </w:t>
      </w:r>
      <w:r>
        <w:rPr>
          <w:rFonts w:asciiTheme="minorHAnsi" w:hAnsiTheme="minorHAnsi" w:cs="Arial"/>
          <w:color w:val="000000"/>
          <w:sz w:val="19"/>
          <w:szCs w:val="19"/>
        </w:rPr>
        <w:t>&amp;</w:t>
      </w:r>
      <w:r w:rsidRPr="000A037C">
        <w:rPr>
          <w:rFonts w:asciiTheme="minorHAnsi" w:hAnsiTheme="minorHAnsi" w:cs="Arial"/>
          <w:color w:val="000000"/>
          <w:sz w:val="19"/>
          <w:szCs w:val="19"/>
        </w:rPr>
        <w:t xml:space="preserve"> NON-DISCLOSURE AGREEMENT (this “Agreement”) is entered into as of the date indicated below between Tesla Motors, Inc., a Delaware corporation (“Tesla”) and the undersigned </w:t>
      </w:r>
      <w:r>
        <w:rPr>
          <w:rFonts w:asciiTheme="minorHAnsi" w:hAnsiTheme="minorHAnsi" w:cs="Arial"/>
          <w:color w:val="000000"/>
          <w:sz w:val="19"/>
          <w:szCs w:val="19"/>
        </w:rPr>
        <w:t>person</w:t>
      </w:r>
      <w:r w:rsidRPr="000A037C">
        <w:rPr>
          <w:rFonts w:asciiTheme="minorHAnsi" w:hAnsiTheme="minorHAnsi" w:cs="Arial"/>
          <w:color w:val="000000"/>
          <w:sz w:val="19"/>
          <w:szCs w:val="19"/>
        </w:rPr>
        <w:t xml:space="preserve"> (</w:t>
      </w:r>
      <w:r>
        <w:rPr>
          <w:rFonts w:asciiTheme="minorHAnsi" w:hAnsiTheme="minorHAnsi" w:cs="Arial"/>
          <w:color w:val="000000"/>
          <w:sz w:val="19"/>
          <w:szCs w:val="19"/>
        </w:rPr>
        <w:t xml:space="preserve">the </w:t>
      </w:r>
      <w:r w:rsidRPr="000A037C">
        <w:rPr>
          <w:rFonts w:asciiTheme="minorHAnsi" w:hAnsiTheme="minorHAnsi" w:cs="Arial"/>
          <w:color w:val="000000"/>
          <w:sz w:val="19"/>
          <w:szCs w:val="19"/>
        </w:rPr>
        <w:t>“</w:t>
      </w:r>
      <w:r>
        <w:rPr>
          <w:rFonts w:asciiTheme="minorHAnsi" w:hAnsiTheme="minorHAnsi" w:cs="Arial"/>
          <w:color w:val="000000"/>
          <w:sz w:val="19"/>
          <w:szCs w:val="19"/>
        </w:rPr>
        <w:t>Visitor</w:t>
      </w:r>
      <w:r w:rsidRPr="000A037C">
        <w:rPr>
          <w:rFonts w:asciiTheme="minorHAnsi" w:hAnsiTheme="minorHAnsi" w:cs="Arial"/>
          <w:color w:val="000000"/>
          <w:sz w:val="19"/>
          <w:szCs w:val="19"/>
        </w:rPr>
        <w:t xml:space="preserve">”). </w:t>
      </w:r>
    </w:p>
    <w:p w:rsidR="00E111AF" w:rsidRPr="000A037C" w:rsidRDefault="00E111AF" w:rsidP="004C1E5D">
      <w:pPr>
        <w:autoSpaceDE w:val="0"/>
        <w:autoSpaceDN w:val="0"/>
        <w:adjustRightInd w:val="0"/>
        <w:spacing w:after="180"/>
        <w:jc w:val="both"/>
        <w:rPr>
          <w:rFonts w:asciiTheme="minorHAnsi" w:hAnsiTheme="minorHAnsi" w:cs="Arial"/>
          <w:color w:val="000000"/>
          <w:sz w:val="19"/>
          <w:szCs w:val="19"/>
        </w:rPr>
      </w:pPr>
      <w:r>
        <w:rPr>
          <w:rFonts w:asciiTheme="minorHAnsi" w:hAnsiTheme="minorHAnsi" w:cs="Arial"/>
          <w:color w:val="000000"/>
          <w:sz w:val="19"/>
          <w:szCs w:val="19"/>
        </w:rPr>
        <w:t>In consideration of Visitor</w:t>
      </w:r>
      <w:r w:rsidRPr="000A037C">
        <w:rPr>
          <w:rFonts w:asciiTheme="minorHAnsi" w:hAnsiTheme="minorHAnsi" w:cs="Arial"/>
          <w:color w:val="000000"/>
          <w:sz w:val="19"/>
          <w:szCs w:val="19"/>
        </w:rPr>
        <w:t xml:space="preserve"> </w:t>
      </w:r>
      <w:r>
        <w:rPr>
          <w:rFonts w:asciiTheme="minorHAnsi" w:hAnsiTheme="minorHAnsi" w:cs="Arial"/>
          <w:color w:val="000000"/>
          <w:sz w:val="19"/>
          <w:szCs w:val="19"/>
        </w:rPr>
        <w:t xml:space="preserve">being permitted access </w:t>
      </w:r>
      <w:r w:rsidR="004C1E5D">
        <w:rPr>
          <w:rFonts w:asciiTheme="minorHAnsi" w:hAnsiTheme="minorHAnsi" w:cs="Arial"/>
          <w:color w:val="000000"/>
          <w:sz w:val="19"/>
          <w:szCs w:val="19"/>
        </w:rPr>
        <w:t xml:space="preserve">to </w:t>
      </w:r>
      <w:r>
        <w:rPr>
          <w:rFonts w:asciiTheme="minorHAnsi" w:hAnsiTheme="minorHAnsi" w:cs="Arial"/>
          <w:color w:val="000000"/>
          <w:sz w:val="19"/>
          <w:szCs w:val="19"/>
        </w:rPr>
        <w:t>Tesla facilities, Visitor hereby agrees to the terms and conditions of this Agreement to assure the protection of Tesla confidential information and the safety of the Visitor</w:t>
      </w:r>
      <w:r w:rsidRPr="000A037C">
        <w:rPr>
          <w:rFonts w:asciiTheme="minorHAnsi" w:hAnsiTheme="minorHAnsi" w:cs="Arial"/>
          <w:color w:val="000000"/>
          <w:sz w:val="19"/>
          <w:szCs w:val="19"/>
        </w:rPr>
        <w:t xml:space="preserve">. The parties agree to the terms set forth below: </w:t>
      </w:r>
    </w:p>
    <w:p w:rsidR="00E111AF" w:rsidRPr="000A037C" w:rsidRDefault="00014D26" w:rsidP="004C1E5D">
      <w:pPr>
        <w:pStyle w:val="ListParagraph"/>
        <w:numPr>
          <w:ilvl w:val="0"/>
          <w:numId w:val="10"/>
        </w:numPr>
        <w:tabs>
          <w:tab w:val="left" w:pos="360"/>
        </w:tabs>
        <w:autoSpaceDE w:val="0"/>
        <w:autoSpaceDN w:val="0"/>
        <w:adjustRightInd w:val="0"/>
        <w:spacing w:after="180"/>
        <w:ind w:left="0" w:firstLine="0"/>
        <w:contextualSpacing w:val="0"/>
        <w:jc w:val="both"/>
        <w:rPr>
          <w:rFonts w:asciiTheme="minorHAnsi" w:hAnsiTheme="minorHAnsi"/>
          <w:sz w:val="19"/>
          <w:szCs w:val="19"/>
        </w:rPr>
      </w:pPr>
      <w:r>
        <w:rPr>
          <w:rFonts w:asciiTheme="minorHAnsi" w:hAnsiTheme="minorHAnsi"/>
          <w:sz w:val="19"/>
          <w:szCs w:val="19"/>
          <w:u w:val="single"/>
        </w:rPr>
        <w:t>Definitions</w:t>
      </w:r>
      <w:r>
        <w:rPr>
          <w:rFonts w:asciiTheme="minorHAnsi" w:hAnsiTheme="minorHAnsi"/>
          <w:sz w:val="19"/>
          <w:szCs w:val="19"/>
        </w:rPr>
        <w:t xml:space="preserve">. </w:t>
      </w:r>
      <w:r w:rsidR="00E111AF" w:rsidRPr="000A037C">
        <w:rPr>
          <w:rFonts w:asciiTheme="minorHAnsi" w:hAnsiTheme="minorHAnsi"/>
          <w:sz w:val="19"/>
          <w:szCs w:val="19"/>
        </w:rPr>
        <w:t xml:space="preserve">“Confidential Information” means any confidential information that may be disclosed to </w:t>
      </w:r>
      <w:r w:rsidR="00E111AF">
        <w:rPr>
          <w:rFonts w:asciiTheme="minorHAnsi" w:hAnsiTheme="minorHAnsi"/>
          <w:sz w:val="19"/>
          <w:szCs w:val="19"/>
        </w:rPr>
        <w:t>Visitor or observed by Visitor, whether marked confidential or not</w:t>
      </w:r>
      <w:r w:rsidR="004C1E5D">
        <w:rPr>
          <w:rFonts w:asciiTheme="minorHAnsi" w:hAnsiTheme="minorHAnsi"/>
          <w:sz w:val="19"/>
          <w:szCs w:val="19"/>
        </w:rPr>
        <w:t>, and whether disclosed in tangible for or otherwise</w:t>
      </w:r>
      <w:r w:rsidR="00E111AF" w:rsidRPr="000A037C">
        <w:rPr>
          <w:rFonts w:asciiTheme="minorHAnsi" w:hAnsiTheme="minorHAnsi"/>
          <w:sz w:val="19"/>
          <w:szCs w:val="19"/>
        </w:rPr>
        <w:t xml:space="preserve">, which may include, without limitation, </w:t>
      </w:r>
      <w:r w:rsidR="0056356C" w:rsidRPr="0056356C">
        <w:rPr>
          <w:rFonts w:asciiTheme="minorHAnsi" w:hAnsiTheme="minorHAnsi"/>
          <w:sz w:val="19"/>
          <w:szCs w:val="19"/>
        </w:rPr>
        <w:t>trade secrets, physical samples, financial, business, sales or technical information</w:t>
      </w:r>
      <w:r w:rsidR="0056356C">
        <w:rPr>
          <w:rFonts w:asciiTheme="minorHAnsi" w:hAnsiTheme="minorHAnsi"/>
          <w:sz w:val="19"/>
          <w:szCs w:val="19"/>
        </w:rPr>
        <w:t xml:space="preserve"> and materials</w:t>
      </w:r>
      <w:r w:rsidR="0056356C" w:rsidRPr="0056356C">
        <w:rPr>
          <w:rFonts w:asciiTheme="minorHAnsi" w:hAnsiTheme="minorHAnsi"/>
          <w:sz w:val="19"/>
          <w:szCs w:val="19"/>
        </w:rPr>
        <w:t xml:space="preserve">, terms of agreements, negotiations or proposals, </w:t>
      </w:r>
      <w:r w:rsidR="00E111AF" w:rsidRPr="000A037C">
        <w:rPr>
          <w:rFonts w:asciiTheme="minorHAnsi" w:hAnsiTheme="minorHAnsi"/>
          <w:sz w:val="19"/>
          <w:szCs w:val="19"/>
        </w:rPr>
        <w:t xml:space="preserve">and other information and materials that are valuable to Tesla and not </w:t>
      </w:r>
      <w:r w:rsidR="0056356C">
        <w:rPr>
          <w:rFonts w:asciiTheme="minorHAnsi" w:hAnsiTheme="minorHAnsi"/>
          <w:sz w:val="19"/>
          <w:szCs w:val="19"/>
        </w:rPr>
        <w:t>publicly</w:t>
      </w:r>
      <w:r w:rsidR="00E111AF" w:rsidRPr="000A037C">
        <w:rPr>
          <w:rFonts w:asciiTheme="minorHAnsi" w:hAnsiTheme="minorHAnsi"/>
          <w:sz w:val="19"/>
          <w:szCs w:val="19"/>
        </w:rPr>
        <w:t xml:space="preserve"> known. “Confidential Information” shall also include confidential information of third parties that may be disclosed </w:t>
      </w:r>
      <w:r w:rsidR="00E111AF">
        <w:rPr>
          <w:rFonts w:asciiTheme="minorHAnsi" w:hAnsiTheme="minorHAnsi"/>
          <w:sz w:val="19"/>
          <w:szCs w:val="19"/>
        </w:rPr>
        <w:t xml:space="preserve">by Tesla </w:t>
      </w:r>
      <w:r w:rsidR="00E111AF" w:rsidRPr="000A037C">
        <w:rPr>
          <w:rFonts w:asciiTheme="minorHAnsi" w:hAnsiTheme="minorHAnsi"/>
          <w:sz w:val="19"/>
          <w:szCs w:val="19"/>
        </w:rPr>
        <w:t xml:space="preserve">to </w:t>
      </w:r>
      <w:r w:rsidR="00E111AF">
        <w:rPr>
          <w:rFonts w:asciiTheme="minorHAnsi" w:hAnsiTheme="minorHAnsi"/>
          <w:sz w:val="19"/>
          <w:szCs w:val="19"/>
        </w:rPr>
        <w:t>Visitor</w:t>
      </w:r>
      <w:r w:rsidR="00E111AF" w:rsidRPr="000A037C">
        <w:rPr>
          <w:rFonts w:asciiTheme="minorHAnsi" w:hAnsiTheme="minorHAnsi"/>
          <w:sz w:val="19"/>
          <w:szCs w:val="19"/>
        </w:rPr>
        <w:t>.</w:t>
      </w:r>
    </w:p>
    <w:p w:rsidR="00E111AF" w:rsidRPr="00014D26" w:rsidRDefault="00014D26" w:rsidP="004C1E5D">
      <w:pPr>
        <w:pStyle w:val="ListParagraph"/>
        <w:numPr>
          <w:ilvl w:val="0"/>
          <w:numId w:val="10"/>
        </w:numPr>
        <w:tabs>
          <w:tab w:val="left" w:pos="360"/>
        </w:tabs>
        <w:autoSpaceDE w:val="0"/>
        <w:autoSpaceDN w:val="0"/>
        <w:adjustRightInd w:val="0"/>
        <w:spacing w:after="180"/>
        <w:ind w:left="0" w:firstLine="0"/>
        <w:contextualSpacing w:val="0"/>
        <w:jc w:val="both"/>
        <w:rPr>
          <w:rFonts w:asciiTheme="minorHAnsi" w:hAnsiTheme="minorHAnsi"/>
          <w:sz w:val="19"/>
          <w:szCs w:val="19"/>
        </w:rPr>
      </w:pPr>
      <w:r w:rsidRPr="00014D26">
        <w:rPr>
          <w:rFonts w:asciiTheme="minorHAnsi" w:hAnsiTheme="minorHAnsi"/>
          <w:sz w:val="19"/>
          <w:szCs w:val="19"/>
          <w:u w:val="single"/>
        </w:rPr>
        <w:t>Confidentiality</w:t>
      </w:r>
      <w:r>
        <w:rPr>
          <w:rFonts w:asciiTheme="minorHAnsi" w:hAnsiTheme="minorHAnsi"/>
          <w:sz w:val="19"/>
          <w:szCs w:val="19"/>
        </w:rPr>
        <w:t xml:space="preserve">. </w:t>
      </w:r>
      <w:r w:rsidR="00E111AF" w:rsidRPr="00014D26">
        <w:rPr>
          <w:rFonts w:asciiTheme="minorHAnsi" w:hAnsiTheme="minorHAnsi"/>
          <w:sz w:val="19"/>
          <w:szCs w:val="19"/>
        </w:rPr>
        <w:t>At</w:t>
      </w:r>
      <w:r w:rsidR="00E111AF" w:rsidRPr="000A037C">
        <w:rPr>
          <w:rFonts w:asciiTheme="minorHAnsi" w:hAnsiTheme="minorHAnsi"/>
          <w:sz w:val="19"/>
          <w:szCs w:val="19"/>
        </w:rPr>
        <w:t xml:space="preserve"> all times, </w:t>
      </w:r>
      <w:r w:rsidR="00E111AF">
        <w:rPr>
          <w:rFonts w:asciiTheme="minorHAnsi" w:hAnsiTheme="minorHAnsi"/>
          <w:sz w:val="19"/>
          <w:szCs w:val="19"/>
        </w:rPr>
        <w:t>Visitor</w:t>
      </w:r>
      <w:r w:rsidR="00E111AF" w:rsidRPr="000A037C">
        <w:rPr>
          <w:rFonts w:asciiTheme="minorHAnsi" w:hAnsiTheme="minorHAnsi"/>
          <w:sz w:val="19"/>
          <w:szCs w:val="19"/>
        </w:rPr>
        <w:t xml:space="preserve"> shall keep confidential and shall not </w:t>
      </w:r>
      <w:r w:rsidR="00E111AF">
        <w:rPr>
          <w:rFonts w:asciiTheme="minorHAnsi" w:hAnsiTheme="minorHAnsi"/>
          <w:sz w:val="19"/>
          <w:szCs w:val="19"/>
        </w:rPr>
        <w:t>use</w:t>
      </w:r>
      <w:r w:rsidR="00E111AF" w:rsidRPr="000A037C">
        <w:rPr>
          <w:rFonts w:asciiTheme="minorHAnsi" w:hAnsiTheme="minorHAnsi"/>
          <w:sz w:val="19"/>
          <w:szCs w:val="19"/>
        </w:rPr>
        <w:t xml:space="preserve"> or disclose to any third party any Confidential Information</w:t>
      </w:r>
      <w:r w:rsidR="004C1E5D">
        <w:rPr>
          <w:rFonts w:asciiTheme="minorHAnsi" w:hAnsiTheme="minorHAnsi"/>
          <w:sz w:val="19"/>
          <w:szCs w:val="19"/>
        </w:rPr>
        <w:t xml:space="preserve">. </w:t>
      </w:r>
      <w:r w:rsidR="00E111AF" w:rsidRPr="00014D26">
        <w:rPr>
          <w:rFonts w:asciiTheme="minorHAnsi" w:hAnsiTheme="minorHAnsi"/>
          <w:sz w:val="19"/>
          <w:szCs w:val="19"/>
        </w:rPr>
        <w:t xml:space="preserve">Visitor will not disclose to Tesla, or cause Tesla to use any confidential information of any other person or entity. </w:t>
      </w:r>
    </w:p>
    <w:p w:rsidR="00E111AF" w:rsidRPr="000A037C" w:rsidRDefault="00014D26" w:rsidP="004C1E5D">
      <w:pPr>
        <w:pStyle w:val="ListParagraph"/>
        <w:numPr>
          <w:ilvl w:val="0"/>
          <w:numId w:val="10"/>
        </w:numPr>
        <w:tabs>
          <w:tab w:val="left" w:pos="360"/>
        </w:tabs>
        <w:autoSpaceDE w:val="0"/>
        <w:autoSpaceDN w:val="0"/>
        <w:adjustRightInd w:val="0"/>
        <w:spacing w:after="180"/>
        <w:ind w:left="0" w:firstLine="0"/>
        <w:contextualSpacing w:val="0"/>
        <w:jc w:val="both"/>
        <w:rPr>
          <w:rFonts w:asciiTheme="minorHAnsi" w:hAnsiTheme="minorHAnsi"/>
          <w:sz w:val="19"/>
          <w:szCs w:val="19"/>
        </w:rPr>
      </w:pPr>
      <w:r>
        <w:rPr>
          <w:rFonts w:asciiTheme="minorHAnsi" w:hAnsiTheme="minorHAnsi"/>
          <w:sz w:val="19"/>
          <w:szCs w:val="19"/>
          <w:u w:val="single"/>
        </w:rPr>
        <w:t>Exception</w:t>
      </w:r>
      <w:r w:rsidRPr="00014D26">
        <w:rPr>
          <w:rFonts w:asciiTheme="minorHAnsi" w:hAnsiTheme="minorHAnsi"/>
          <w:sz w:val="19"/>
          <w:szCs w:val="19"/>
        </w:rPr>
        <w:t xml:space="preserve">. </w:t>
      </w:r>
      <w:r w:rsidR="00E111AF" w:rsidRPr="000A037C">
        <w:rPr>
          <w:rFonts w:asciiTheme="minorHAnsi" w:hAnsiTheme="minorHAnsi"/>
          <w:sz w:val="19"/>
          <w:szCs w:val="19"/>
        </w:rPr>
        <w:t xml:space="preserve">If </w:t>
      </w:r>
      <w:r w:rsidR="00E111AF">
        <w:rPr>
          <w:rFonts w:asciiTheme="minorHAnsi" w:hAnsiTheme="minorHAnsi"/>
          <w:sz w:val="19"/>
          <w:szCs w:val="19"/>
        </w:rPr>
        <w:t>Visitor</w:t>
      </w:r>
      <w:r w:rsidR="00E111AF" w:rsidRPr="000A037C">
        <w:rPr>
          <w:rFonts w:asciiTheme="minorHAnsi" w:hAnsiTheme="minorHAnsi"/>
          <w:sz w:val="19"/>
          <w:szCs w:val="19"/>
        </w:rPr>
        <w:t xml:space="preserve"> is required to disclose Confidential Information pursuant to any </w:t>
      </w:r>
      <w:r w:rsidR="0056356C">
        <w:rPr>
          <w:rFonts w:asciiTheme="minorHAnsi" w:hAnsiTheme="minorHAnsi"/>
          <w:sz w:val="19"/>
          <w:szCs w:val="19"/>
        </w:rPr>
        <w:t xml:space="preserve">request, </w:t>
      </w:r>
      <w:r w:rsidR="00E111AF" w:rsidRPr="000A037C">
        <w:rPr>
          <w:rFonts w:asciiTheme="minorHAnsi" w:hAnsiTheme="minorHAnsi"/>
          <w:sz w:val="19"/>
          <w:szCs w:val="19"/>
        </w:rPr>
        <w:t xml:space="preserve">order or requirement of a court, administrative agency, or any other governmental agency, </w:t>
      </w:r>
      <w:r w:rsidR="00E111AF">
        <w:rPr>
          <w:rFonts w:asciiTheme="minorHAnsi" w:hAnsiTheme="minorHAnsi"/>
          <w:sz w:val="19"/>
          <w:szCs w:val="19"/>
        </w:rPr>
        <w:t>Visitor</w:t>
      </w:r>
      <w:r w:rsidR="00E111AF" w:rsidRPr="000A037C">
        <w:rPr>
          <w:rFonts w:asciiTheme="minorHAnsi" w:hAnsiTheme="minorHAnsi"/>
          <w:sz w:val="19"/>
          <w:szCs w:val="19"/>
        </w:rPr>
        <w:t xml:space="preserve"> may do so only after (a) giving Tesla immediate written notice of such order or requirement, (b) giving Tesla an opportunity to contest disclosure or seek an appropriate protective order, and (c) cooperating with Tesla to limit the disclosure of the Confidential Information to the maximum extent permissible. </w:t>
      </w:r>
    </w:p>
    <w:p w:rsidR="00E111AF" w:rsidRPr="000A037C" w:rsidRDefault="00014D26" w:rsidP="004C1E5D">
      <w:pPr>
        <w:pStyle w:val="ListParagraph"/>
        <w:numPr>
          <w:ilvl w:val="0"/>
          <w:numId w:val="10"/>
        </w:numPr>
        <w:tabs>
          <w:tab w:val="left" w:pos="360"/>
        </w:tabs>
        <w:autoSpaceDE w:val="0"/>
        <w:autoSpaceDN w:val="0"/>
        <w:adjustRightInd w:val="0"/>
        <w:spacing w:after="180"/>
        <w:ind w:left="0" w:firstLine="0"/>
        <w:contextualSpacing w:val="0"/>
        <w:jc w:val="both"/>
        <w:rPr>
          <w:rFonts w:asciiTheme="minorHAnsi" w:hAnsiTheme="minorHAnsi"/>
          <w:sz w:val="19"/>
          <w:szCs w:val="19"/>
        </w:rPr>
      </w:pPr>
      <w:r>
        <w:rPr>
          <w:rFonts w:asciiTheme="minorHAnsi" w:hAnsiTheme="minorHAnsi"/>
          <w:sz w:val="19"/>
          <w:szCs w:val="19"/>
          <w:u w:val="single"/>
        </w:rPr>
        <w:t>Return of Confidential Information</w:t>
      </w:r>
      <w:r w:rsidRPr="00014D26">
        <w:rPr>
          <w:rFonts w:asciiTheme="minorHAnsi" w:hAnsiTheme="minorHAnsi"/>
          <w:sz w:val="19"/>
          <w:szCs w:val="19"/>
        </w:rPr>
        <w:t>.</w:t>
      </w:r>
      <w:r>
        <w:rPr>
          <w:rFonts w:asciiTheme="minorHAnsi" w:hAnsiTheme="minorHAnsi"/>
          <w:sz w:val="19"/>
          <w:szCs w:val="19"/>
        </w:rPr>
        <w:t xml:space="preserve"> </w:t>
      </w:r>
      <w:r w:rsidR="00E111AF">
        <w:rPr>
          <w:rFonts w:asciiTheme="minorHAnsi" w:hAnsiTheme="minorHAnsi"/>
          <w:sz w:val="19"/>
          <w:szCs w:val="19"/>
        </w:rPr>
        <w:t>Visitor</w:t>
      </w:r>
      <w:r w:rsidR="00E111AF" w:rsidRPr="000A037C">
        <w:rPr>
          <w:rFonts w:asciiTheme="minorHAnsi" w:hAnsiTheme="minorHAnsi"/>
          <w:sz w:val="19"/>
          <w:szCs w:val="19"/>
        </w:rPr>
        <w:t xml:space="preserve"> will, at any time upon Tesla’s request, return all Confidential Information it may have received in written or other tangible form. </w:t>
      </w:r>
    </w:p>
    <w:p w:rsidR="00E111AF" w:rsidRPr="000A037C" w:rsidRDefault="00014D26" w:rsidP="004C1E5D">
      <w:pPr>
        <w:pStyle w:val="ListParagraph"/>
        <w:numPr>
          <w:ilvl w:val="0"/>
          <w:numId w:val="10"/>
        </w:numPr>
        <w:tabs>
          <w:tab w:val="left" w:pos="360"/>
        </w:tabs>
        <w:autoSpaceDE w:val="0"/>
        <w:autoSpaceDN w:val="0"/>
        <w:adjustRightInd w:val="0"/>
        <w:spacing w:after="180"/>
        <w:ind w:left="0" w:firstLine="0"/>
        <w:contextualSpacing w:val="0"/>
        <w:jc w:val="both"/>
        <w:rPr>
          <w:rFonts w:asciiTheme="minorHAnsi" w:hAnsiTheme="minorHAnsi"/>
          <w:sz w:val="19"/>
          <w:szCs w:val="19"/>
        </w:rPr>
      </w:pPr>
      <w:r>
        <w:rPr>
          <w:rFonts w:asciiTheme="minorHAnsi" w:hAnsiTheme="minorHAnsi"/>
          <w:sz w:val="19"/>
          <w:szCs w:val="19"/>
          <w:u w:val="single"/>
        </w:rPr>
        <w:t xml:space="preserve">No Transfer of </w:t>
      </w:r>
      <w:r w:rsidRPr="00014D26">
        <w:rPr>
          <w:rFonts w:asciiTheme="minorHAnsi" w:hAnsiTheme="minorHAnsi"/>
          <w:sz w:val="19"/>
          <w:szCs w:val="19"/>
          <w:u w:val="single"/>
        </w:rPr>
        <w:t>Rights</w:t>
      </w:r>
      <w:r>
        <w:rPr>
          <w:rFonts w:asciiTheme="minorHAnsi" w:hAnsiTheme="minorHAnsi"/>
          <w:sz w:val="19"/>
          <w:szCs w:val="19"/>
        </w:rPr>
        <w:t xml:space="preserve">. </w:t>
      </w:r>
      <w:r w:rsidR="00E111AF" w:rsidRPr="00014D26">
        <w:rPr>
          <w:rFonts w:asciiTheme="minorHAnsi" w:hAnsiTheme="minorHAnsi"/>
          <w:sz w:val="19"/>
          <w:szCs w:val="19"/>
        </w:rPr>
        <w:t>No</w:t>
      </w:r>
      <w:r w:rsidR="00E111AF" w:rsidRPr="000A037C">
        <w:rPr>
          <w:rFonts w:asciiTheme="minorHAnsi" w:hAnsiTheme="minorHAnsi"/>
          <w:sz w:val="19"/>
          <w:szCs w:val="19"/>
        </w:rPr>
        <w:t xml:space="preserve"> intellectual property rights are granted to </w:t>
      </w:r>
      <w:r w:rsidR="00E111AF">
        <w:rPr>
          <w:rFonts w:asciiTheme="minorHAnsi" w:hAnsiTheme="minorHAnsi"/>
          <w:sz w:val="19"/>
          <w:szCs w:val="19"/>
        </w:rPr>
        <w:t>Visitor</w:t>
      </w:r>
      <w:r w:rsidR="00E111AF" w:rsidRPr="000A037C">
        <w:rPr>
          <w:rFonts w:asciiTheme="minorHAnsi" w:hAnsiTheme="minorHAnsi"/>
          <w:sz w:val="19"/>
          <w:szCs w:val="19"/>
        </w:rPr>
        <w:t xml:space="preserve"> under this Agreement. </w:t>
      </w:r>
    </w:p>
    <w:p w:rsidR="00C11561" w:rsidRDefault="00014D26" w:rsidP="004C1E5D">
      <w:pPr>
        <w:pStyle w:val="ListParagraph"/>
        <w:numPr>
          <w:ilvl w:val="0"/>
          <w:numId w:val="10"/>
        </w:numPr>
        <w:tabs>
          <w:tab w:val="left" w:pos="360"/>
        </w:tabs>
        <w:autoSpaceDE w:val="0"/>
        <w:autoSpaceDN w:val="0"/>
        <w:adjustRightInd w:val="0"/>
        <w:spacing w:after="180"/>
        <w:ind w:left="0" w:firstLine="0"/>
        <w:contextualSpacing w:val="0"/>
        <w:jc w:val="both"/>
        <w:rPr>
          <w:rFonts w:asciiTheme="minorHAnsi" w:hAnsiTheme="minorHAnsi"/>
          <w:sz w:val="19"/>
          <w:szCs w:val="19"/>
        </w:rPr>
      </w:pPr>
      <w:r w:rsidRPr="00014D26">
        <w:rPr>
          <w:rFonts w:asciiTheme="minorHAnsi" w:hAnsiTheme="minorHAnsi"/>
          <w:sz w:val="19"/>
          <w:szCs w:val="19"/>
          <w:u w:val="single"/>
        </w:rPr>
        <w:t>Safety</w:t>
      </w:r>
      <w:r>
        <w:rPr>
          <w:rFonts w:asciiTheme="minorHAnsi" w:hAnsiTheme="minorHAnsi"/>
          <w:sz w:val="19"/>
          <w:szCs w:val="19"/>
        </w:rPr>
        <w:t xml:space="preserve">. </w:t>
      </w:r>
      <w:r w:rsidR="00C11561" w:rsidRPr="00014D26">
        <w:rPr>
          <w:rFonts w:asciiTheme="minorHAnsi" w:hAnsiTheme="minorHAnsi"/>
          <w:sz w:val="19"/>
          <w:szCs w:val="19"/>
        </w:rPr>
        <w:t>Visitor</w:t>
      </w:r>
      <w:r w:rsidR="00C11561">
        <w:rPr>
          <w:rFonts w:asciiTheme="minorHAnsi" w:hAnsiTheme="minorHAnsi"/>
          <w:sz w:val="19"/>
          <w:szCs w:val="19"/>
        </w:rPr>
        <w:t xml:space="preserve"> shall observe all safety requirements of Tesla, including wearing safety glasses where appropriate, remaining clear of areas indicated as hazardous, and otherwise take all reasonably prudent precautions.</w:t>
      </w:r>
    </w:p>
    <w:p w:rsidR="00014D26" w:rsidRPr="00F251E5" w:rsidRDefault="00014D26" w:rsidP="00F251E5">
      <w:pPr>
        <w:pStyle w:val="ListParagraph"/>
        <w:numPr>
          <w:ilvl w:val="0"/>
          <w:numId w:val="10"/>
        </w:numPr>
        <w:tabs>
          <w:tab w:val="left" w:pos="360"/>
        </w:tabs>
        <w:autoSpaceDE w:val="0"/>
        <w:autoSpaceDN w:val="0"/>
        <w:adjustRightInd w:val="0"/>
        <w:spacing w:after="180"/>
        <w:ind w:left="0" w:firstLine="0"/>
        <w:contextualSpacing w:val="0"/>
        <w:jc w:val="both"/>
        <w:rPr>
          <w:rFonts w:asciiTheme="minorHAnsi" w:hAnsiTheme="minorHAnsi"/>
          <w:sz w:val="19"/>
          <w:szCs w:val="19"/>
        </w:rPr>
      </w:pPr>
      <w:r>
        <w:rPr>
          <w:rFonts w:asciiTheme="minorHAnsi" w:hAnsiTheme="minorHAnsi"/>
          <w:sz w:val="19"/>
          <w:szCs w:val="19"/>
          <w:u w:val="single"/>
        </w:rPr>
        <w:t xml:space="preserve">Restricted </w:t>
      </w:r>
      <w:r w:rsidRPr="00014D26">
        <w:rPr>
          <w:rFonts w:asciiTheme="minorHAnsi" w:hAnsiTheme="minorHAnsi"/>
          <w:sz w:val="19"/>
          <w:szCs w:val="19"/>
          <w:u w:val="single"/>
        </w:rPr>
        <w:t>Areas</w:t>
      </w:r>
      <w:r>
        <w:rPr>
          <w:rFonts w:asciiTheme="minorHAnsi" w:hAnsiTheme="minorHAnsi"/>
          <w:sz w:val="19"/>
          <w:szCs w:val="19"/>
        </w:rPr>
        <w:t xml:space="preserve">. </w:t>
      </w:r>
      <w:r w:rsidR="00C11561" w:rsidRPr="00014D26">
        <w:rPr>
          <w:rFonts w:asciiTheme="minorHAnsi" w:hAnsiTheme="minorHAnsi"/>
          <w:sz w:val="19"/>
          <w:szCs w:val="19"/>
        </w:rPr>
        <w:t>Visitor</w:t>
      </w:r>
      <w:r w:rsidR="00C11561">
        <w:rPr>
          <w:rFonts w:asciiTheme="minorHAnsi" w:hAnsiTheme="minorHAnsi"/>
          <w:sz w:val="19"/>
          <w:szCs w:val="19"/>
        </w:rPr>
        <w:t xml:space="preserve"> shall avoid all areas marked as restricted or for “employees only,” whether marked with a sign or </w:t>
      </w:r>
      <w:r w:rsidR="00C11561">
        <w:rPr>
          <w:rFonts w:asciiTheme="minorHAnsi" w:hAnsiTheme="minorHAnsi"/>
          <w:sz w:val="19"/>
          <w:szCs w:val="19"/>
        </w:rPr>
        <w:lastRenderedPageBreak/>
        <w:t>marking tape, or as verbally indicated</w:t>
      </w:r>
      <w:r w:rsidR="004C1E5D">
        <w:rPr>
          <w:rFonts w:asciiTheme="minorHAnsi" w:hAnsiTheme="minorHAnsi"/>
          <w:sz w:val="19"/>
          <w:szCs w:val="19"/>
        </w:rPr>
        <w:t xml:space="preserve">. </w:t>
      </w:r>
      <w:r w:rsidR="00C11561">
        <w:rPr>
          <w:rFonts w:asciiTheme="minorHAnsi" w:hAnsiTheme="minorHAnsi"/>
          <w:sz w:val="19"/>
          <w:szCs w:val="19"/>
        </w:rPr>
        <w:t>Visitor shall wear his/her visitor badge and shall be accompanied by Visitor’s escort at all times.</w:t>
      </w:r>
      <w:r w:rsidR="00F251E5">
        <w:rPr>
          <w:rFonts w:asciiTheme="minorHAnsi" w:hAnsiTheme="minorHAnsi"/>
          <w:sz w:val="19"/>
          <w:szCs w:val="19"/>
        </w:rPr>
        <w:t xml:space="preserve"> </w:t>
      </w:r>
      <w:r w:rsidRPr="00F251E5">
        <w:rPr>
          <w:rFonts w:asciiTheme="minorHAnsi" w:hAnsiTheme="minorHAnsi"/>
          <w:sz w:val="19"/>
          <w:szCs w:val="19"/>
        </w:rPr>
        <w:t xml:space="preserve">Visitor agrees not to take or make any pictures or recordings </w:t>
      </w:r>
      <w:r w:rsidR="00F251E5">
        <w:rPr>
          <w:rFonts w:asciiTheme="minorHAnsi" w:hAnsiTheme="minorHAnsi"/>
          <w:sz w:val="19"/>
          <w:szCs w:val="19"/>
        </w:rPr>
        <w:t>in any restricted areas</w:t>
      </w:r>
      <w:r w:rsidRPr="00F251E5">
        <w:rPr>
          <w:rFonts w:asciiTheme="minorHAnsi" w:hAnsiTheme="minorHAnsi"/>
          <w:sz w:val="19"/>
          <w:szCs w:val="19"/>
        </w:rPr>
        <w:t>.</w:t>
      </w:r>
    </w:p>
    <w:p w:rsidR="00B567E2" w:rsidRDefault="00014D26" w:rsidP="004C1E5D">
      <w:pPr>
        <w:pStyle w:val="ListParagraph"/>
        <w:numPr>
          <w:ilvl w:val="0"/>
          <w:numId w:val="10"/>
        </w:numPr>
        <w:tabs>
          <w:tab w:val="left" w:pos="360"/>
        </w:tabs>
        <w:autoSpaceDE w:val="0"/>
        <w:autoSpaceDN w:val="0"/>
        <w:adjustRightInd w:val="0"/>
        <w:spacing w:after="180"/>
        <w:ind w:left="0" w:firstLine="0"/>
        <w:contextualSpacing w:val="0"/>
        <w:jc w:val="both"/>
        <w:rPr>
          <w:rFonts w:asciiTheme="minorHAnsi" w:hAnsiTheme="minorHAnsi"/>
          <w:sz w:val="19"/>
          <w:szCs w:val="19"/>
        </w:rPr>
      </w:pPr>
      <w:r w:rsidRPr="00014D26">
        <w:rPr>
          <w:rFonts w:asciiTheme="minorHAnsi" w:hAnsiTheme="minorHAnsi"/>
          <w:sz w:val="19"/>
          <w:szCs w:val="19"/>
          <w:u w:val="single"/>
        </w:rPr>
        <w:t>Termination</w:t>
      </w:r>
      <w:r w:rsidR="004C1E5D">
        <w:rPr>
          <w:rFonts w:asciiTheme="minorHAnsi" w:hAnsiTheme="minorHAnsi"/>
          <w:sz w:val="19"/>
          <w:szCs w:val="19"/>
        </w:rPr>
        <w:t xml:space="preserve">. </w:t>
      </w:r>
      <w:r w:rsidR="00B567E2">
        <w:rPr>
          <w:rFonts w:asciiTheme="minorHAnsi" w:hAnsiTheme="minorHAnsi"/>
          <w:sz w:val="19"/>
          <w:szCs w:val="19"/>
        </w:rPr>
        <w:t xml:space="preserve">This Agreement will remain in effect for </w:t>
      </w:r>
      <w:r w:rsidR="00F251E5">
        <w:rPr>
          <w:rFonts w:asciiTheme="minorHAnsi" w:hAnsiTheme="minorHAnsi"/>
          <w:sz w:val="19"/>
          <w:szCs w:val="19"/>
        </w:rPr>
        <w:t>9</w:t>
      </w:r>
      <w:r w:rsidR="00B567E2">
        <w:rPr>
          <w:rFonts w:asciiTheme="minorHAnsi" w:hAnsiTheme="minorHAnsi"/>
          <w:sz w:val="19"/>
          <w:szCs w:val="19"/>
        </w:rPr>
        <w:t>0 days following the Effective Date</w:t>
      </w:r>
      <w:r w:rsidR="004C1E5D">
        <w:rPr>
          <w:rFonts w:asciiTheme="minorHAnsi" w:hAnsiTheme="minorHAnsi"/>
          <w:sz w:val="19"/>
          <w:szCs w:val="19"/>
        </w:rPr>
        <w:t xml:space="preserve">. </w:t>
      </w:r>
      <w:r w:rsidR="00B567E2">
        <w:rPr>
          <w:rFonts w:asciiTheme="minorHAnsi" w:hAnsiTheme="minorHAnsi"/>
          <w:sz w:val="19"/>
          <w:szCs w:val="19"/>
        </w:rPr>
        <w:t>Notwithstanding</w:t>
      </w:r>
      <w:r w:rsidR="00F251E5">
        <w:rPr>
          <w:rFonts w:asciiTheme="minorHAnsi" w:hAnsiTheme="minorHAnsi"/>
          <w:sz w:val="19"/>
          <w:szCs w:val="19"/>
        </w:rPr>
        <w:t xml:space="preserve"> any expiration or termination of this Agreement</w:t>
      </w:r>
      <w:r w:rsidR="00B567E2">
        <w:rPr>
          <w:rFonts w:asciiTheme="minorHAnsi" w:hAnsiTheme="minorHAnsi"/>
          <w:sz w:val="19"/>
          <w:szCs w:val="19"/>
        </w:rPr>
        <w:t xml:space="preserve">, the obligations of Visitor under </w:t>
      </w:r>
      <w:r w:rsidR="00B567E2" w:rsidRPr="00014D26">
        <w:rPr>
          <w:rFonts w:asciiTheme="minorHAnsi" w:hAnsiTheme="minorHAnsi"/>
          <w:sz w:val="19"/>
          <w:szCs w:val="19"/>
        </w:rPr>
        <w:t>Section</w:t>
      </w:r>
      <w:r w:rsidR="00C11561" w:rsidRPr="00014D26">
        <w:rPr>
          <w:rFonts w:asciiTheme="minorHAnsi" w:hAnsiTheme="minorHAnsi"/>
          <w:sz w:val="19"/>
          <w:szCs w:val="19"/>
        </w:rPr>
        <w:t>s</w:t>
      </w:r>
      <w:r w:rsidR="00B567E2" w:rsidRPr="00014D26">
        <w:rPr>
          <w:rFonts w:asciiTheme="minorHAnsi" w:hAnsiTheme="minorHAnsi"/>
          <w:sz w:val="19"/>
          <w:szCs w:val="19"/>
        </w:rPr>
        <w:t xml:space="preserve"> </w:t>
      </w:r>
      <w:r w:rsidR="0056356C">
        <w:rPr>
          <w:rFonts w:asciiTheme="minorHAnsi" w:hAnsiTheme="minorHAnsi"/>
          <w:sz w:val="19"/>
          <w:szCs w:val="19"/>
        </w:rPr>
        <w:t>1</w:t>
      </w:r>
      <w:r w:rsidR="004C1E5D">
        <w:rPr>
          <w:rFonts w:asciiTheme="minorHAnsi" w:hAnsiTheme="minorHAnsi"/>
          <w:sz w:val="19"/>
          <w:szCs w:val="19"/>
        </w:rPr>
        <w:t xml:space="preserve">–5 and </w:t>
      </w:r>
      <w:r w:rsidR="00F251E5">
        <w:rPr>
          <w:rFonts w:asciiTheme="minorHAnsi" w:hAnsiTheme="minorHAnsi"/>
          <w:sz w:val="19"/>
          <w:szCs w:val="19"/>
        </w:rPr>
        <w:t>8</w:t>
      </w:r>
      <w:r w:rsidR="004C1E5D">
        <w:rPr>
          <w:rFonts w:asciiTheme="minorHAnsi" w:hAnsiTheme="minorHAnsi"/>
          <w:sz w:val="19"/>
          <w:szCs w:val="19"/>
        </w:rPr>
        <w:t>–1</w:t>
      </w:r>
      <w:r w:rsidR="00F251E5">
        <w:rPr>
          <w:rFonts w:asciiTheme="minorHAnsi" w:hAnsiTheme="minorHAnsi"/>
          <w:sz w:val="19"/>
          <w:szCs w:val="19"/>
        </w:rPr>
        <w:t>1</w:t>
      </w:r>
      <w:r w:rsidR="001C24E3">
        <w:rPr>
          <w:rFonts w:asciiTheme="minorHAnsi" w:hAnsiTheme="minorHAnsi"/>
          <w:sz w:val="19"/>
          <w:szCs w:val="19"/>
        </w:rPr>
        <w:t>, inclusive,</w:t>
      </w:r>
      <w:r w:rsidR="004C1E5D">
        <w:rPr>
          <w:rFonts w:asciiTheme="minorHAnsi" w:hAnsiTheme="minorHAnsi"/>
          <w:sz w:val="19"/>
          <w:szCs w:val="19"/>
        </w:rPr>
        <w:t xml:space="preserve"> </w:t>
      </w:r>
      <w:r w:rsidR="00B567E2">
        <w:rPr>
          <w:rFonts w:asciiTheme="minorHAnsi" w:hAnsiTheme="minorHAnsi"/>
          <w:sz w:val="19"/>
          <w:szCs w:val="19"/>
        </w:rPr>
        <w:t>of this Agreement shall survive any termination or expiration of this Agreement.</w:t>
      </w:r>
    </w:p>
    <w:p w:rsidR="00E111AF" w:rsidRPr="000A037C" w:rsidRDefault="00014D26" w:rsidP="004C1E5D">
      <w:pPr>
        <w:pStyle w:val="ListParagraph"/>
        <w:numPr>
          <w:ilvl w:val="0"/>
          <w:numId w:val="10"/>
        </w:numPr>
        <w:tabs>
          <w:tab w:val="left" w:pos="360"/>
        </w:tabs>
        <w:autoSpaceDE w:val="0"/>
        <w:autoSpaceDN w:val="0"/>
        <w:adjustRightInd w:val="0"/>
        <w:spacing w:after="180"/>
        <w:ind w:left="0" w:firstLine="0"/>
        <w:contextualSpacing w:val="0"/>
        <w:jc w:val="both"/>
        <w:rPr>
          <w:rFonts w:asciiTheme="minorHAnsi" w:hAnsiTheme="minorHAnsi"/>
          <w:sz w:val="19"/>
          <w:szCs w:val="19"/>
        </w:rPr>
      </w:pPr>
      <w:r w:rsidRPr="00014D26">
        <w:rPr>
          <w:rFonts w:asciiTheme="minorHAnsi" w:hAnsiTheme="minorHAnsi"/>
          <w:sz w:val="19"/>
          <w:szCs w:val="19"/>
          <w:u w:val="single"/>
        </w:rPr>
        <w:t>Attorneys’ Fees</w:t>
      </w:r>
      <w:r>
        <w:rPr>
          <w:rFonts w:asciiTheme="minorHAnsi" w:hAnsiTheme="minorHAnsi"/>
          <w:sz w:val="19"/>
          <w:szCs w:val="19"/>
        </w:rPr>
        <w:t xml:space="preserve">. </w:t>
      </w:r>
      <w:r w:rsidR="00E111AF" w:rsidRPr="000A037C">
        <w:rPr>
          <w:rFonts w:asciiTheme="minorHAnsi" w:hAnsiTheme="minorHAnsi"/>
          <w:sz w:val="19"/>
          <w:szCs w:val="19"/>
        </w:rPr>
        <w:t xml:space="preserve">If Tesla substantially prevails in any action brought to enforce this Agreement, it will be entitled to its costs of enforcement from </w:t>
      </w:r>
      <w:r w:rsidR="00E111AF">
        <w:rPr>
          <w:rFonts w:asciiTheme="minorHAnsi" w:hAnsiTheme="minorHAnsi"/>
          <w:sz w:val="19"/>
          <w:szCs w:val="19"/>
        </w:rPr>
        <w:t>Visitor</w:t>
      </w:r>
      <w:r w:rsidR="00E111AF" w:rsidRPr="000A037C">
        <w:rPr>
          <w:rFonts w:asciiTheme="minorHAnsi" w:hAnsiTheme="minorHAnsi"/>
          <w:sz w:val="19"/>
          <w:szCs w:val="19"/>
        </w:rPr>
        <w:t xml:space="preserve">, including reasonable attorneys’ fees. </w:t>
      </w:r>
      <w:r w:rsidR="00E111AF">
        <w:rPr>
          <w:rFonts w:asciiTheme="minorHAnsi" w:hAnsiTheme="minorHAnsi"/>
          <w:sz w:val="19"/>
          <w:szCs w:val="19"/>
        </w:rPr>
        <w:t>Visitor</w:t>
      </w:r>
      <w:r w:rsidR="00E111AF" w:rsidRPr="000A037C">
        <w:rPr>
          <w:rFonts w:asciiTheme="minorHAnsi" w:hAnsiTheme="minorHAnsi"/>
          <w:sz w:val="19"/>
          <w:szCs w:val="19"/>
        </w:rPr>
        <w:t xml:space="preserve"> acknowledges that breach of this Agreement may cause Tesla immediate, irreparable harm that cannot be adequately compensated by money. Tesla may be entitled, in addition to other remedies available, to injunctive relief for any such breach without proof of actual damages or the posting of bond or other security. </w:t>
      </w:r>
    </w:p>
    <w:p w:rsidR="00E111AF" w:rsidRPr="000A037C" w:rsidRDefault="00014D26" w:rsidP="004C1E5D">
      <w:pPr>
        <w:pStyle w:val="ListParagraph"/>
        <w:numPr>
          <w:ilvl w:val="0"/>
          <w:numId w:val="10"/>
        </w:numPr>
        <w:tabs>
          <w:tab w:val="left" w:pos="360"/>
        </w:tabs>
        <w:autoSpaceDE w:val="0"/>
        <w:autoSpaceDN w:val="0"/>
        <w:adjustRightInd w:val="0"/>
        <w:spacing w:after="180"/>
        <w:ind w:left="0" w:firstLine="0"/>
        <w:contextualSpacing w:val="0"/>
        <w:jc w:val="both"/>
        <w:rPr>
          <w:rFonts w:asciiTheme="minorHAnsi" w:hAnsiTheme="minorHAnsi"/>
          <w:sz w:val="19"/>
          <w:szCs w:val="19"/>
        </w:rPr>
      </w:pPr>
      <w:r w:rsidRPr="00014D26">
        <w:rPr>
          <w:rFonts w:asciiTheme="minorHAnsi" w:hAnsiTheme="minorHAnsi"/>
          <w:sz w:val="19"/>
          <w:szCs w:val="19"/>
          <w:u w:val="single"/>
        </w:rPr>
        <w:t xml:space="preserve">No </w:t>
      </w:r>
      <w:r>
        <w:rPr>
          <w:rFonts w:asciiTheme="minorHAnsi" w:hAnsiTheme="minorHAnsi"/>
          <w:sz w:val="19"/>
          <w:szCs w:val="19"/>
          <w:u w:val="single"/>
        </w:rPr>
        <w:t>Relationship</w:t>
      </w:r>
      <w:r>
        <w:rPr>
          <w:rFonts w:asciiTheme="minorHAnsi" w:hAnsiTheme="minorHAnsi"/>
          <w:sz w:val="19"/>
          <w:szCs w:val="19"/>
        </w:rPr>
        <w:t xml:space="preserve">. </w:t>
      </w:r>
      <w:r w:rsidR="00E111AF" w:rsidRPr="000A037C">
        <w:rPr>
          <w:rFonts w:asciiTheme="minorHAnsi" w:hAnsiTheme="minorHAnsi"/>
          <w:sz w:val="19"/>
          <w:szCs w:val="19"/>
        </w:rPr>
        <w:t xml:space="preserve">This Agreement will not constitute or imply any commitment to enter into any arrangement except as expressly set forth herein. Tesla makes no warranty of any kind with respect to Confidential Information. </w:t>
      </w:r>
    </w:p>
    <w:p w:rsidR="004C1E5D" w:rsidRPr="004C1E5D" w:rsidRDefault="00014D26" w:rsidP="004C1E5D">
      <w:pPr>
        <w:pStyle w:val="ListParagraph"/>
        <w:numPr>
          <w:ilvl w:val="0"/>
          <w:numId w:val="10"/>
        </w:numPr>
        <w:tabs>
          <w:tab w:val="left" w:pos="360"/>
        </w:tabs>
        <w:autoSpaceDE w:val="0"/>
        <w:autoSpaceDN w:val="0"/>
        <w:adjustRightInd w:val="0"/>
        <w:spacing w:before="180" w:after="180"/>
        <w:ind w:left="0" w:firstLine="0"/>
        <w:contextualSpacing w:val="0"/>
        <w:jc w:val="both"/>
        <w:rPr>
          <w:rFonts w:asciiTheme="minorHAnsi" w:hAnsiTheme="minorHAnsi"/>
          <w:sz w:val="19"/>
          <w:szCs w:val="19"/>
        </w:rPr>
      </w:pPr>
      <w:r w:rsidRPr="004C1E5D">
        <w:rPr>
          <w:rFonts w:asciiTheme="minorHAnsi" w:hAnsiTheme="minorHAnsi"/>
          <w:sz w:val="19"/>
          <w:szCs w:val="19"/>
          <w:u w:val="single"/>
        </w:rPr>
        <w:t>General Provisions</w:t>
      </w:r>
      <w:r w:rsidRPr="004C1E5D">
        <w:rPr>
          <w:rFonts w:asciiTheme="minorHAnsi" w:hAnsiTheme="minorHAnsi"/>
          <w:sz w:val="19"/>
          <w:szCs w:val="19"/>
        </w:rPr>
        <w:t xml:space="preserve">. </w:t>
      </w:r>
      <w:r w:rsidR="00E111AF" w:rsidRPr="004C1E5D">
        <w:rPr>
          <w:rFonts w:asciiTheme="minorHAnsi" w:hAnsiTheme="minorHAnsi"/>
          <w:sz w:val="19"/>
          <w:szCs w:val="19"/>
        </w:rPr>
        <w:t xml:space="preserve">This Agreement constitutes the entire agreement between the parties with respect to its subject matter and supersedes all prior agreements relating thereto. </w:t>
      </w:r>
      <w:r w:rsidR="000B0264" w:rsidRPr="000B0264">
        <w:rPr>
          <w:rFonts w:asciiTheme="minorHAnsi" w:hAnsiTheme="minorHAnsi"/>
          <w:sz w:val="19"/>
          <w:szCs w:val="19"/>
        </w:rPr>
        <w:t>Should any part of this Agreement be rendered or declared invalid by a court of competent jurisdiction, such invalidation of such part or portion of this Agreement should not invalidate the remaining portions thereof, and they shall remain in full force and effect.</w:t>
      </w:r>
      <w:r w:rsidR="000B0264">
        <w:rPr>
          <w:rFonts w:asciiTheme="minorHAnsi" w:hAnsiTheme="minorHAnsi"/>
          <w:sz w:val="19"/>
          <w:szCs w:val="19"/>
        </w:rPr>
        <w:t xml:space="preserve"> </w:t>
      </w:r>
      <w:r w:rsidR="00E111AF" w:rsidRPr="004C1E5D">
        <w:rPr>
          <w:rFonts w:asciiTheme="minorHAnsi" w:hAnsiTheme="minorHAnsi"/>
          <w:sz w:val="19"/>
          <w:szCs w:val="19"/>
        </w:rPr>
        <w:t xml:space="preserve">No </w:t>
      </w:r>
      <w:r w:rsidR="000B0264">
        <w:rPr>
          <w:rFonts w:asciiTheme="minorHAnsi" w:hAnsiTheme="minorHAnsi"/>
          <w:sz w:val="19"/>
          <w:szCs w:val="19"/>
        </w:rPr>
        <w:t xml:space="preserve">amendment or </w:t>
      </w:r>
      <w:r w:rsidR="00E111AF" w:rsidRPr="004C1E5D">
        <w:rPr>
          <w:rFonts w:asciiTheme="minorHAnsi" w:hAnsiTheme="minorHAnsi"/>
          <w:sz w:val="19"/>
          <w:szCs w:val="19"/>
        </w:rPr>
        <w:t xml:space="preserve">modification of this Agreement will be effective unless made in writing and signed by authorized representatives of the parties. This Agreement is not assignable or transferable by Visitor without the prior written consent of Tesla. The parties may execute this </w:t>
      </w:r>
      <w:r w:rsidR="00F251E5">
        <w:rPr>
          <w:rFonts w:asciiTheme="minorHAnsi" w:hAnsiTheme="minorHAnsi"/>
          <w:sz w:val="19"/>
          <w:szCs w:val="19"/>
        </w:rPr>
        <w:t>A</w:t>
      </w:r>
      <w:r w:rsidR="00E111AF" w:rsidRPr="004C1E5D">
        <w:rPr>
          <w:rFonts w:asciiTheme="minorHAnsi" w:hAnsiTheme="minorHAnsi"/>
          <w:sz w:val="19"/>
          <w:szCs w:val="19"/>
        </w:rPr>
        <w:t xml:space="preserve">greement in counterparts, manually or electronically, which taken together shall constitute one instrument. A facsimile or other electronic copy of this Agreement shall constitute an original document for all purposes. Failure to enforce any provision of this agreement will not constitute a waiver. This Agreement is governed by the laws of California, without regard to its conflict of laws principles. The exclusive venue for any action arising out of or relating to this Agreement will be the state courts of Santa Clara County, California and the U.S. District Court for the Northern District of California. </w:t>
      </w:r>
    </w:p>
    <w:p w:rsidR="00CD29A6" w:rsidRDefault="004C1E5D" w:rsidP="000B0264">
      <w:pPr>
        <w:pStyle w:val="ListParagraph"/>
        <w:autoSpaceDE w:val="0"/>
        <w:autoSpaceDN w:val="0"/>
        <w:adjustRightInd w:val="0"/>
        <w:spacing w:before="180"/>
        <w:ind w:left="0"/>
        <w:jc w:val="center"/>
        <w:rPr>
          <w:rFonts w:asciiTheme="minorHAnsi" w:hAnsiTheme="minorHAnsi"/>
          <w:sz w:val="19"/>
          <w:szCs w:val="19"/>
        </w:rPr>
        <w:sectPr w:rsidR="00CD29A6" w:rsidSect="00343984">
          <w:type w:val="continuous"/>
          <w:pgSz w:w="12240" w:h="15840"/>
          <w:pgMar w:top="1527" w:right="720" w:bottom="1440" w:left="720" w:header="720" w:footer="720" w:gutter="0"/>
          <w:cols w:num="2" w:space="540"/>
          <w:docGrid w:linePitch="360"/>
        </w:sectPr>
      </w:pPr>
      <w:r w:rsidRPr="004C1E5D">
        <w:rPr>
          <w:rFonts w:asciiTheme="minorHAnsi" w:hAnsiTheme="minorHAnsi"/>
          <w:sz w:val="19"/>
          <w:szCs w:val="19"/>
        </w:rPr>
        <w:t>*</w:t>
      </w:r>
      <w:r w:rsidRPr="004C1E5D">
        <w:rPr>
          <w:rFonts w:asciiTheme="minorHAnsi" w:hAnsiTheme="minorHAnsi"/>
          <w:sz w:val="19"/>
          <w:szCs w:val="19"/>
        </w:rPr>
        <w:tab/>
        <w:t>*</w:t>
      </w:r>
      <w:r w:rsidRPr="004C1E5D">
        <w:rPr>
          <w:rFonts w:asciiTheme="minorHAnsi" w:hAnsiTheme="minorHAnsi"/>
          <w:sz w:val="19"/>
          <w:szCs w:val="19"/>
        </w:rPr>
        <w:tab/>
        <w:t>*</w:t>
      </w:r>
    </w:p>
    <w:p w:rsidR="00C737FC" w:rsidRDefault="00C737FC" w:rsidP="000B0264">
      <w:pPr>
        <w:pStyle w:val="ListParagraph"/>
        <w:autoSpaceDE w:val="0"/>
        <w:autoSpaceDN w:val="0"/>
        <w:adjustRightInd w:val="0"/>
        <w:spacing w:before="180"/>
        <w:ind w:left="0"/>
        <w:jc w:val="center"/>
        <w:rPr>
          <w:rFonts w:asciiTheme="minorHAnsi" w:hAnsiTheme="minorHAnsi"/>
          <w:sz w:val="19"/>
          <w:szCs w:val="19"/>
        </w:rPr>
      </w:pPr>
    </w:p>
    <w:p w:rsidR="00E111AF" w:rsidRPr="000A037C" w:rsidRDefault="00CD29A6" w:rsidP="00E111AF">
      <w:pPr>
        <w:autoSpaceDE w:val="0"/>
        <w:autoSpaceDN w:val="0"/>
        <w:adjustRightInd w:val="0"/>
        <w:spacing w:before="180"/>
        <w:jc w:val="both"/>
        <w:rPr>
          <w:rFonts w:asciiTheme="minorHAnsi" w:hAnsiTheme="minorHAnsi"/>
          <w:sz w:val="19"/>
          <w:szCs w:val="19"/>
        </w:rPr>
      </w:pPr>
      <w:r>
        <w:rPr>
          <w:rFonts w:asciiTheme="minorHAnsi" w:hAnsiTheme="minorHAnsi"/>
          <w:sz w:val="19"/>
          <w:szCs w:val="19"/>
        </w:rPr>
        <w:t>IN WITNESS WHEREOF, t</w:t>
      </w:r>
      <w:r w:rsidR="00E111AF" w:rsidRPr="000A037C">
        <w:rPr>
          <w:rFonts w:asciiTheme="minorHAnsi" w:hAnsiTheme="minorHAnsi"/>
          <w:sz w:val="19"/>
          <w:szCs w:val="19"/>
        </w:rPr>
        <w:t>he parties have executed this Agreement effective as of _____________________</w:t>
      </w:r>
      <w:r w:rsidR="00756D84">
        <w:rPr>
          <w:rFonts w:asciiTheme="minorHAnsi" w:hAnsiTheme="minorHAnsi"/>
          <w:sz w:val="19"/>
          <w:szCs w:val="19"/>
        </w:rPr>
        <w:t xml:space="preserve"> (the “Effective Date”)</w:t>
      </w:r>
      <w:r w:rsidR="00E111AF" w:rsidRPr="000A037C">
        <w:rPr>
          <w:rFonts w:asciiTheme="minorHAnsi" w:hAnsiTheme="minorHAnsi"/>
          <w:sz w:val="19"/>
          <w:szCs w:val="19"/>
        </w:rPr>
        <w:t>.</w:t>
      </w:r>
    </w:p>
    <w:p w:rsidR="00E111AF" w:rsidRDefault="00E111AF" w:rsidP="00E111AF">
      <w:pPr>
        <w:autoSpaceDE w:val="0"/>
        <w:autoSpaceDN w:val="0"/>
        <w:adjustRightInd w:val="0"/>
        <w:jc w:val="both"/>
        <w:rPr>
          <w:rFonts w:asciiTheme="minorHAnsi" w:hAnsiTheme="minorHAnsi"/>
          <w:b/>
          <w:sz w:val="18"/>
          <w:szCs w:val="18"/>
        </w:rPr>
      </w:pPr>
    </w:p>
    <w:p w:rsidR="00E111AF" w:rsidRDefault="00E111AF" w:rsidP="00E111AF">
      <w:pPr>
        <w:autoSpaceDE w:val="0"/>
        <w:autoSpaceDN w:val="0"/>
        <w:adjustRightInd w:val="0"/>
        <w:jc w:val="both"/>
        <w:rPr>
          <w:rFonts w:asciiTheme="minorHAnsi" w:hAnsiTheme="minorHAnsi"/>
          <w:b/>
          <w:sz w:val="18"/>
          <w:szCs w:val="18"/>
        </w:rPr>
      </w:pPr>
    </w:p>
    <w:p w:rsidR="00E111AF" w:rsidRDefault="00E111AF" w:rsidP="00E111AF">
      <w:pPr>
        <w:autoSpaceDE w:val="0"/>
        <w:autoSpaceDN w:val="0"/>
        <w:adjustRightInd w:val="0"/>
        <w:jc w:val="both"/>
        <w:rPr>
          <w:rFonts w:asciiTheme="minorHAnsi" w:hAnsiTheme="minorHAnsi"/>
          <w:b/>
          <w:sz w:val="18"/>
          <w:szCs w:val="18"/>
        </w:rPr>
      </w:pPr>
      <w:r>
        <w:rPr>
          <w:rFonts w:asciiTheme="minorHAnsi" w:hAnsiTheme="minorHAnsi"/>
          <w:b/>
          <w:sz w:val="18"/>
          <w:szCs w:val="18"/>
        </w:rPr>
        <w:t>VISITOR</w:t>
      </w:r>
    </w:p>
    <w:p w:rsidR="00E111AF" w:rsidRDefault="00E111AF" w:rsidP="00E111AF">
      <w:pPr>
        <w:autoSpaceDE w:val="0"/>
        <w:autoSpaceDN w:val="0"/>
        <w:adjustRightInd w:val="0"/>
        <w:jc w:val="both"/>
        <w:rPr>
          <w:rFonts w:asciiTheme="minorHAnsi" w:hAnsiTheme="minorHAnsi"/>
          <w:b/>
          <w:sz w:val="18"/>
          <w:szCs w:val="18"/>
        </w:rPr>
      </w:pPr>
    </w:p>
    <w:p w:rsidR="00CD29A6" w:rsidRDefault="00CD29A6" w:rsidP="00E111AF">
      <w:pPr>
        <w:autoSpaceDE w:val="0"/>
        <w:autoSpaceDN w:val="0"/>
        <w:adjustRightInd w:val="0"/>
        <w:jc w:val="both"/>
        <w:rPr>
          <w:rFonts w:asciiTheme="minorHAnsi" w:hAnsiTheme="minorHAnsi"/>
          <w:b/>
          <w:sz w:val="18"/>
          <w:szCs w:val="18"/>
        </w:rPr>
      </w:pPr>
    </w:p>
    <w:p w:rsidR="00E111AF" w:rsidRDefault="00E111AF" w:rsidP="00E111AF">
      <w:pPr>
        <w:tabs>
          <w:tab w:val="left" w:pos="4320"/>
        </w:tabs>
        <w:autoSpaceDE w:val="0"/>
        <w:autoSpaceDN w:val="0"/>
        <w:adjustRightInd w:val="0"/>
        <w:jc w:val="both"/>
        <w:rPr>
          <w:rFonts w:asciiTheme="minorHAnsi" w:hAnsiTheme="minorHAnsi"/>
          <w:b/>
          <w:sz w:val="18"/>
          <w:szCs w:val="18"/>
          <w:u w:val="single"/>
        </w:rPr>
      </w:pPr>
      <w:r>
        <w:rPr>
          <w:rFonts w:asciiTheme="minorHAnsi" w:hAnsiTheme="minorHAnsi"/>
          <w:b/>
          <w:sz w:val="18"/>
          <w:szCs w:val="18"/>
          <w:u w:val="single"/>
        </w:rPr>
        <w:tab/>
      </w:r>
    </w:p>
    <w:p w:rsidR="00E111AF" w:rsidRPr="00A16029" w:rsidRDefault="00E111AF" w:rsidP="00E111AF">
      <w:pPr>
        <w:tabs>
          <w:tab w:val="left" w:pos="4320"/>
        </w:tabs>
        <w:autoSpaceDE w:val="0"/>
        <w:autoSpaceDN w:val="0"/>
        <w:adjustRightInd w:val="0"/>
        <w:jc w:val="both"/>
        <w:rPr>
          <w:rFonts w:asciiTheme="minorHAnsi" w:hAnsiTheme="minorHAnsi"/>
          <w:sz w:val="12"/>
          <w:szCs w:val="12"/>
        </w:rPr>
      </w:pPr>
      <w:r w:rsidRPr="00A16029">
        <w:rPr>
          <w:rFonts w:asciiTheme="minorHAnsi" w:hAnsiTheme="minorHAnsi"/>
          <w:sz w:val="12"/>
          <w:szCs w:val="12"/>
        </w:rPr>
        <w:t>(SIGNATURE)</w:t>
      </w:r>
    </w:p>
    <w:p w:rsidR="00E111AF" w:rsidRDefault="00E111AF" w:rsidP="00E111AF">
      <w:pPr>
        <w:tabs>
          <w:tab w:val="left" w:pos="4320"/>
        </w:tabs>
        <w:autoSpaceDE w:val="0"/>
        <w:autoSpaceDN w:val="0"/>
        <w:adjustRightInd w:val="0"/>
        <w:jc w:val="both"/>
        <w:rPr>
          <w:rFonts w:asciiTheme="minorHAnsi" w:hAnsiTheme="minorHAnsi"/>
          <w:b/>
          <w:sz w:val="18"/>
          <w:szCs w:val="18"/>
          <w:u w:val="single"/>
        </w:rPr>
      </w:pPr>
    </w:p>
    <w:p w:rsidR="00CD29A6" w:rsidRDefault="00CD29A6" w:rsidP="00E111AF">
      <w:pPr>
        <w:tabs>
          <w:tab w:val="left" w:pos="4320"/>
        </w:tabs>
        <w:autoSpaceDE w:val="0"/>
        <w:autoSpaceDN w:val="0"/>
        <w:adjustRightInd w:val="0"/>
        <w:jc w:val="both"/>
        <w:rPr>
          <w:rFonts w:asciiTheme="minorHAnsi" w:hAnsiTheme="minorHAnsi"/>
          <w:b/>
          <w:sz w:val="18"/>
          <w:szCs w:val="18"/>
          <w:u w:val="single"/>
        </w:rPr>
      </w:pPr>
    </w:p>
    <w:p w:rsidR="00E111AF" w:rsidRDefault="00E111AF" w:rsidP="00E111AF">
      <w:pPr>
        <w:tabs>
          <w:tab w:val="left" w:pos="4320"/>
        </w:tabs>
        <w:autoSpaceDE w:val="0"/>
        <w:autoSpaceDN w:val="0"/>
        <w:adjustRightInd w:val="0"/>
        <w:jc w:val="both"/>
        <w:rPr>
          <w:rFonts w:asciiTheme="minorHAnsi" w:hAnsiTheme="minorHAnsi"/>
          <w:b/>
          <w:sz w:val="18"/>
          <w:szCs w:val="18"/>
          <w:u w:val="single"/>
        </w:rPr>
      </w:pPr>
      <w:r>
        <w:rPr>
          <w:rFonts w:asciiTheme="minorHAnsi" w:hAnsiTheme="minorHAnsi"/>
          <w:b/>
          <w:sz w:val="18"/>
          <w:szCs w:val="18"/>
          <w:u w:val="single"/>
        </w:rPr>
        <w:tab/>
      </w:r>
    </w:p>
    <w:p w:rsidR="00E111AF" w:rsidRDefault="00E111AF" w:rsidP="00E111AF">
      <w:pPr>
        <w:tabs>
          <w:tab w:val="left" w:pos="4320"/>
        </w:tabs>
        <w:autoSpaceDE w:val="0"/>
        <w:autoSpaceDN w:val="0"/>
        <w:adjustRightInd w:val="0"/>
        <w:jc w:val="both"/>
        <w:rPr>
          <w:rFonts w:asciiTheme="minorHAnsi" w:hAnsiTheme="minorHAnsi"/>
          <w:sz w:val="12"/>
          <w:szCs w:val="12"/>
        </w:rPr>
      </w:pPr>
      <w:r w:rsidRPr="00A16029">
        <w:rPr>
          <w:rFonts w:asciiTheme="minorHAnsi" w:hAnsiTheme="minorHAnsi"/>
          <w:sz w:val="12"/>
          <w:szCs w:val="12"/>
        </w:rPr>
        <w:t>(PRINT NAME)</w:t>
      </w:r>
    </w:p>
    <w:p w:rsidR="004C1E5D" w:rsidRDefault="004C1E5D" w:rsidP="00E111AF">
      <w:pPr>
        <w:tabs>
          <w:tab w:val="left" w:pos="4320"/>
        </w:tabs>
        <w:autoSpaceDE w:val="0"/>
        <w:autoSpaceDN w:val="0"/>
        <w:adjustRightInd w:val="0"/>
        <w:jc w:val="both"/>
        <w:rPr>
          <w:rFonts w:asciiTheme="minorHAnsi" w:hAnsiTheme="minorHAnsi"/>
          <w:sz w:val="12"/>
          <w:szCs w:val="12"/>
        </w:rPr>
      </w:pPr>
    </w:p>
    <w:p w:rsidR="00CD29A6" w:rsidRDefault="00CD29A6" w:rsidP="00E111AF">
      <w:pPr>
        <w:tabs>
          <w:tab w:val="left" w:pos="4320"/>
        </w:tabs>
        <w:autoSpaceDE w:val="0"/>
        <w:autoSpaceDN w:val="0"/>
        <w:adjustRightInd w:val="0"/>
        <w:jc w:val="both"/>
        <w:rPr>
          <w:rFonts w:asciiTheme="minorHAnsi" w:hAnsiTheme="minorHAnsi"/>
          <w:sz w:val="12"/>
          <w:szCs w:val="12"/>
        </w:rPr>
      </w:pPr>
    </w:p>
    <w:p w:rsidR="00343984" w:rsidRDefault="004C1E5D" w:rsidP="004C1E5D">
      <w:pPr>
        <w:tabs>
          <w:tab w:val="left" w:pos="4320"/>
        </w:tabs>
        <w:autoSpaceDE w:val="0"/>
        <w:autoSpaceDN w:val="0"/>
        <w:adjustRightInd w:val="0"/>
        <w:jc w:val="both"/>
        <w:rPr>
          <w:rFonts w:asciiTheme="minorHAnsi" w:hAnsiTheme="minorHAnsi"/>
          <w:b/>
          <w:sz w:val="18"/>
          <w:szCs w:val="18"/>
          <w:u w:val="single"/>
        </w:rPr>
      </w:pPr>
      <w:r>
        <w:rPr>
          <w:rFonts w:asciiTheme="minorHAnsi" w:hAnsiTheme="minorHAnsi"/>
          <w:b/>
          <w:sz w:val="18"/>
          <w:szCs w:val="18"/>
          <w:u w:val="single"/>
        </w:rPr>
        <w:tab/>
      </w:r>
    </w:p>
    <w:p w:rsidR="00CD29A6" w:rsidRDefault="004C1E5D" w:rsidP="00CD29A6">
      <w:pPr>
        <w:tabs>
          <w:tab w:val="left" w:pos="4320"/>
        </w:tabs>
        <w:autoSpaceDE w:val="0"/>
        <w:autoSpaceDN w:val="0"/>
        <w:adjustRightInd w:val="0"/>
        <w:jc w:val="both"/>
        <w:rPr>
          <w:rFonts w:asciiTheme="minorHAnsi" w:hAnsiTheme="minorHAnsi"/>
          <w:sz w:val="12"/>
          <w:szCs w:val="12"/>
        </w:rPr>
      </w:pPr>
      <w:r w:rsidRPr="00A16029">
        <w:rPr>
          <w:rFonts w:asciiTheme="minorHAnsi" w:hAnsiTheme="minorHAnsi"/>
          <w:sz w:val="12"/>
          <w:szCs w:val="12"/>
        </w:rPr>
        <w:t>(</w:t>
      </w:r>
      <w:r>
        <w:rPr>
          <w:rFonts w:asciiTheme="minorHAnsi" w:hAnsiTheme="minorHAnsi"/>
          <w:sz w:val="12"/>
          <w:szCs w:val="12"/>
        </w:rPr>
        <w:t xml:space="preserve">COMPANY </w:t>
      </w:r>
      <w:r w:rsidR="0005653B">
        <w:rPr>
          <w:rFonts w:asciiTheme="minorHAnsi" w:hAnsiTheme="minorHAnsi"/>
          <w:sz w:val="12"/>
          <w:szCs w:val="12"/>
        </w:rPr>
        <w:t>AFFILIATION</w:t>
      </w:r>
      <w:r>
        <w:rPr>
          <w:rFonts w:asciiTheme="minorHAnsi" w:hAnsiTheme="minorHAnsi"/>
          <w:sz w:val="12"/>
          <w:szCs w:val="12"/>
        </w:rPr>
        <w:t>, if applicable</w:t>
      </w:r>
      <w:r w:rsidRPr="00A16029">
        <w:rPr>
          <w:rFonts w:asciiTheme="minorHAnsi" w:hAnsiTheme="minorHAnsi"/>
          <w:sz w:val="12"/>
          <w:szCs w:val="12"/>
        </w:rPr>
        <w:t>)</w:t>
      </w:r>
    </w:p>
    <w:p w:rsidR="00CD29A6" w:rsidRDefault="00CD29A6" w:rsidP="00CD29A6">
      <w:pPr>
        <w:tabs>
          <w:tab w:val="left" w:pos="4320"/>
        </w:tabs>
        <w:autoSpaceDE w:val="0"/>
        <w:autoSpaceDN w:val="0"/>
        <w:adjustRightInd w:val="0"/>
        <w:jc w:val="both"/>
        <w:rPr>
          <w:rFonts w:asciiTheme="minorHAnsi" w:hAnsiTheme="minorHAnsi"/>
          <w:sz w:val="12"/>
          <w:szCs w:val="12"/>
        </w:rPr>
      </w:pPr>
    </w:p>
    <w:p w:rsidR="00CD29A6" w:rsidRDefault="00CD29A6" w:rsidP="00CD29A6">
      <w:pPr>
        <w:tabs>
          <w:tab w:val="left" w:pos="4320"/>
        </w:tabs>
        <w:autoSpaceDE w:val="0"/>
        <w:autoSpaceDN w:val="0"/>
        <w:adjustRightInd w:val="0"/>
        <w:jc w:val="both"/>
        <w:rPr>
          <w:rFonts w:asciiTheme="minorHAnsi" w:hAnsiTheme="minorHAnsi"/>
          <w:sz w:val="12"/>
          <w:szCs w:val="12"/>
        </w:rPr>
      </w:pPr>
      <w:r>
        <w:rPr>
          <w:rFonts w:asciiTheme="minorHAnsi" w:hAnsiTheme="minorHAnsi"/>
          <w:sz w:val="12"/>
          <w:szCs w:val="12"/>
        </w:rPr>
        <w:br/>
      </w:r>
    </w:p>
    <w:p w:rsidR="00CD29A6" w:rsidRPr="00CD29A6" w:rsidRDefault="00CD29A6" w:rsidP="00CD29A6">
      <w:pPr>
        <w:tabs>
          <w:tab w:val="left" w:pos="4320"/>
        </w:tabs>
        <w:autoSpaceDE w:val="0"/>
        <w:autoSpaceDN w:val="0"/>
        <w:adjustRightInd w:val="0"/>
        <w:jc w:val="both"/>
        <w:rPr>
          <w:rFonts w:asciiTheme="minorHAnsi" w:hAnsiTheme="minorHAnsi"/>
          <w:sz w:val="12"/>
          <w:szCs w:val="12"/>
        </w:rPr>
      </w:pPr>
      <w:r>
        <w:rPr>
          <w:rFonts w:asciiTheme="minorHAnsi" w:hAnsiTheme="minorHAnsi"/>
          <w:b/>
          <w:sz w:val="18"/>
          <w:szCs w:val="18"/>
          <w:u w:val="single"/>
        </w:rPr>
        <w:tab/>
      </w:r>
    </w:p>
    <w:p w:rsidR="00CD29A6" w:rsidRDefault="00CD29A6" w:rsidP="00CD29A6">
      <w:pPr>
        <w:tabs>
          <w:tab w:val="left" w:pos="4320"/>
        </w:tabs>
        <w:autoSpaceDE w:val="0"/>
        <w:autoSpaceDN w:val="0"/>
        <w:adjustRightInd w:val="0"/>
        <w:jc w:val="both"/>
        <w:rPr>
          <w:rFonts w:asciiTheme="minorHAnsi" w:hAnsiTheme="minorHAnsi"/>
          <w:sz w:val="12"/>
          <w:szCs w:val="12"/>
        </w:rPr>
      </w:pPr>
      <w:r w:rsidRPr="00A16029">
        <w:rPr>
          <w:rFonts w:asciiTheme="minorHAnsi" w:hAnsiTheme="minorHAnsi"/>
          <w:sz w:val="12"/>
          <w:szCs w:val="12"/>
        </w:rPr>
        <w:t>(</w:t>
      </w:r>
      <w:r w:rsidR="00B52A0A">
        <w:rPr>
          <w:rFonts w:asciiTheme="minorHAnsi" w:hAnsiTheme="minorHAnsi"/>
          <w:sz w:val="12"/>
          <w:szCs w:val="12"/>
        </w:rPr>
        <w:t>WHOM ARE YOU VISITING</w:t>
      </w:r>
      <w:r>
        <w:rPr>
          <w:rFonts w:asciiTheme="minorHAnsi" w:hAnsiTheme="minorHAnsi"/>
          <w:sz w:val="12"/>
          <w:szCs w:val="12"/>
        </w:rPr>
        <w:t>?</w:t>
      </w:r>
      <w:r w:rsidRPr="00A16029">
        <w:rPr>
          <w:rFonts w:asciiTheme="minorHAnsi" w:hAnsiTheme="minorHAnsi"/>
          <w:sz w:val="12"/>
          <w:szCs w:val="12"/>
        </w:rPr>
        <w:t>)</w:t>
      </w:r>
    </w:p>
    <w:p w:rsidR="00CD29A6" w:rsidRDefault="00CD29A6" w:rsidP="004C1E5D">
      <w:pPr>
        <w:tabs>
          <w:tab w:val="left" w:pos="4320"/>
        </w:tabs>
        <w:autoSpaceDE w:val="0"/>
        <w:autoSpaceDN w:val="0"/>
        <w:adjustRightInd w:val="0"/>
        <w:jc w:val="both"/>
        <w:rPr>
          <w:rFonts w:asciiTheme="minorHAnsi" w:hAnsiTheme="minorHAnsi"/>
          <w:sz w:val="12"/>
          <w:szCs w:val="12"/>
        </w:rPr>
      </w:pPr>
    </w:p>
    <w:p w:rsidR="00CD29A6" w:rsidRDefault="00CD29A6" w:rsidP="004C1E5D">
      <w:pPr>
        <w:tabs>
          <w:tab w:val="left" w:pos="4320"/>
        </w:tabs>
        <w:autoSpaceDE w:val="0"/>
        <w:autoSpaceDN w:val="0"/>
        <w:adjustRightInd w:val="0"/>
        <w:jc w:val="both"/>
        <w:rPr>
          <w:rFonts w:asciiTheme="minorHAnsi" w:hAnsiTheme="minorHAnsi"/>
          <w:sz w:val="12"/>
          <w:szCs w:val="12"/>
        </w:rPr>
      </w:pPr>
    </w:p>
    <w:p w:rsidR="00CD29A6" w:rsidRPr="00343984" w:rsidRDefault="00CD29A6" w:rsidP="004C1E5D">
      <w:pPr>
        <w:tabs>
          <w:tab w:val="left" w:pos="4320"/>
        </w:tabs>
        <w:autoSpaceDE w:val="0"/>
        <w:autoSpaceDN w:val="0"/>
        <w:adjustRightInd w:val="0"/>
        <w:jc w:val="both"/>
        <w:rPr>
          <w:rFonts w:asciiTheme="minorHAnsi" w:hAnsiTheme="minorHAnsi"/>
          <w:b/>
          <w:sz w:val="18"/>
          <w:szCs w:val="18"/>
          <w:u w:val="single"/>
        </w:rPr>
      </w:pPr>
    </w:p>
    <w:p w:rsidR="004C1E5D" w:rsidRPr="00A16029" w:rsidRDefault="004C1E5D" w:rsidP="00E111AF">
      <w:pPr>
        <w:tabs>
          <w:tab w:val="left" w:pos="4320"/>
        </w:tabs>
        <w:autoSpaceDE w:val="0"/>
        <w:autoSpaceDN w:val="0"/>
        <w:adjustRightInd w:val="0"/>
        <w:jc w:val="both"/>
        <w:rPr>
          <w:rFonts w:asciiTheme="minorHAnsi" w:hAnsiTheme="minorHAnsi"/>
          <w:sz w:val="12"/>
          <w:szCs w:val="12"/>
        </w:rPr>
      </w:pPr>
    </w:p>
    <w:p w:rsidR="00E111AF" w:rsidRDefault="00E111AF" w:rsidP="00E111AF">
      <w:pPr>
        <w:tabs>
          <w:tab w:val="left" w:pos="4320"/>
        </w:tabs>
        <w:autoSpaceDE w:val="0"/>
        <w:autoSpaceDN w:val="0"/>
        <w:adjustRightInd w:val="0"/>
        <w:jc w:val="both"/>
        <w:rPr>
          <w:rFonts w:asciiTheme="minorHAnsi" w:hAnsiTheme="minorHAnsi"/>
          <w:b/>
          <w:sz w:val="18"/>
          <w:szCs w:val="18"/>
          <w:u w:val="single"/>
        </w:rPr>
      </w:pPr>
    </w:p>
    <w:p w:rsidR="00CD29A6" w:rsidRDefault="00CD29A6" w:rsidP="00E111AF">
      <w:pPr>
        <w:tabs>
          <w:tab w:val="left" w:pos="4320"/>
        </w:tabs>
        <w:autoSpaceDE w:val="0"/>
        <w:autoSpaceDN w:val="0"/>
        <w:adjustRightInd w:val="0"/>
        <w:jc w:val="both"/>
        <w:rPr>
          <w:rFonts w:asciiTheme="minorHAnsi" w:hAnsiTheme="minorHAnsi"/>
          <w:b/>
          <w:sz w:val="18"/>
          <w:szCs w:val="18"/>
        </w:rPr>
      </w:pPr>
    </w:p>
    <w:p w:rsidR="00E111AF" w:rsidRDefault="00E111AF" w:rsidP="00E111AF">
      <w:pPr>
        <w:tabs>
          <w:tab w:val="left" w:pos="4320"/>
        </w:tabs>
        <w:autoSpaceDE w:val="0"/>
        <w:autoSpaceDN w:val="0"/>
        <w:adjustRightInd w:val="0"/>
        <w:jc w:val="both"/>
        <w:rPr>
          <w:rFonts w:asciiTheme="minorHAnsi" w:hAnsiTheme="minorHAnsi"/>
          <w:b/>
          <w:sz w:val="18"/>
          <w:szCs w:val="18"/>
        </w:rPr>
      </w:pPr>
      <w:r>
        <w:rPr>
          <w:rFonts w:asciiTheme="minorHAnsi" w:hAnsiTheme="minorHAnsi"/>
          <w:b/>
          <w:sz w:val="18"/>
          <w:szCs w:val="18"/>
        </w:rPr>
        <w:t>TESLA MOTORS, INC.</w:t>
      </w:r>
    </w:p>
    <w:p w:rsidR="00760020" w:rsidRDefault="00760020" w:rsidP="00E111AF">
      <w:pPr>
        <w:tabs>
          <w:tab w:val="left" w:pos="4320"/>
        </w:tabs>
        <w:autoSpaceDE w:val="0"/>
        <w:autoSpaceDN w:val="0"/>
        <w:adjustRightInd w:val="0"/>
        <w:jc w:val="both"/>
        <w:rPr>
          <w:rFonts w:asciiTheme="minorHAnsi" w:hAnsiTheme="minorHAnsi"/>
          <w:b/>
          <w:sz w:val="18"/>
          <w:szCs w:val="18"/>
        </w:rPr>
      </w:pPr>
    </w:p>
    <w:p w:rsidR="00760020" w:rsidRDefault="005B2E60" w:rsidP="00E111AF">
      <w:pPr>
        <w:tabs>
          <w:tab w:val="left" w:pos="4320"/>
        </w:tabs>
        <w:autoSpaceDE w:val="0"/>
        <w:autoSpaceDN w:val="0"/>
        <w:adjustRightInd w:val="0"/>
        <w:jc w:val="both"/>
        <w:rPr>
          <w:rFonts w:asciiTheme="minorHAnsi" w:hAnsiTheme="minorHAnsi"/>
          <w:b/>
          <w:sz w:val="18"/>
          <w:szCs w:val="18"/>
        </w:rPr>
      </w:pPr>
      <w:r w:rsidRPr="005B2E60">
        <w:rPr>
          <w:rFonts w:asciiTheme="minorHAnsi" w:hAnsiTheme="minorHAnsi"/>
          <w:b/>
          <w:noProof/>
          <w:sz w:val="18"/>
          <w:szCs w:val="18"/>
        </w:rPr>
        <w:drawing>
          <wp:inline distT="0" distB="0" distL="0" distR="0">
            <wp:extent cx="1449705" cy="5619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lum bright="-46000" contrast="65000"/>
                    </a:blip>
                    <a:srcRect l="2947" t="49653" r="62551" b="12384"/>
                    <a:stretch>
                      <a:fillRect/>
                    </a:stretch>
                  </pic:blipFill>
                  <pic:spPr bwMode="auto">
                    <a:xfrm>
                      <a:off x="0" y="0"/>
                      <a:ext cx="1449705" cy="561975"/>
                    </a:xfrm>
                    <a:prstGeom prst="rect">
                      <a:avLst/>
                    </a:prstGeom>
                    <a:noFill/>
                    <a:ln w="9525">
                      <a:noFill/>
                      <a:miter lim="800000"/>
                      <a:headEnd/>
                      <a:tailEnd/>
                    </a:ln>
                  </pic:spPr>
                </pic:pic>
              </a:graphicData>
            </a:graphic>
          </wp:inline>
        </w:drawing>
      </w:r>
    </w:p>
    <w:p w:rsidR="00760020" w:rsidRDefault="00760020" w:rsidP="00E111AF">
      <w:pPr>
        <w:tabs>
          <w:tab w:val="left" w:pos="4320"/>
        </w:tabs>
        <w:autoSpaceDE w:val="0"/>
        <w:autoSpaceDN w:val="0"/>
        <w:adjustRightInd w:val="0"/>
        <w:jc w:val="both"/>
        <w:rPr>
          <w:rFonts w:asciiTheme="minorHAnsi" w:hAnsiTheme="minorHAnsi"/>
          <w:b/>
          <w:sz w:val="18"/>
          <w:szCs w:val="18"/>
        </w:rPr>
      </w:pPr>
    </w:p>
    <w:p w:rsidR="00760020" w:rsidRPr="00760020" w:rsidRDefault="00760020" w:rsidP="00E111AF">
      <w:pPr>
        <w:tabs>
          <w:tab w:val="left" w:pos="4320"/>
        </w:tabs>
        <w:autoSpaceDE w:val="0"/>
        <w:autoSpaceDN w:val="0"/>
        <w:adjustRightInd w:val="0"/>
        <w:jc w:val="both"/>
        <w:rPr>
          <w:rFonts w:asciiTheme="minorHAnsi" w:hAnsiTheme="minorHAnsi"/>
          <w:sz w:val="18"/>
          <w:szCs w:val="18"/>
        </w:rPr>
      </w:pPr>
      <w:r w:rsidRPr="00760020">
        <w:rPr>
          <w:rFonts w:asciiTheme="minorHAnsi" w:hAnsiTheme="minorHAnsi"/>
          <w:sz w:val="18"/>
          <w:szCs w:val="18"/>
        </w:rPr>
        <w:t>Arnnon Geshuri</w:t>
      </w:r>
    </w:p>
    <w:p w:rsidR="00760020" w:rsidRPr="00760020" w:rsidRDefault="00760020" w:rsidP="00E111AF">
      <w:pPr>
        <w:tabs>
          <w:tab w:val="left" w:pos="4320"/>
        </w:tabs>
        <w:autoSpaceDE w:val="0"/>
        <w:autoSpaceDN w:val="0"/>
        <w:adjustRightInd w:val="0"/>
        <w:jc w:val="both"/>
        <w:rPr>
          <w:rFonts w:asciiTheme="minorHAnsi" w:hAnsiTheme="minorHAnsi"/>
          <w:i/>
          <w:sz w:val="18"/>
          <w:szCs w:val="18"/>
        </w:rPr>
      </w:pPr>
      <w:r w:rsidRPr="00760020">
        <w:rPr>
          <w:rFonts w:asciiTheme="minorHAnsi" w:hAnsiTheme="minorHAnsi"/>
          <w:i/>
          <w:sz w:val="18"/>
          <w:szCs w:val="18"/>
        </w:rPr>
        <w:t>VP of Human Resources</w:t>
      </w:r>
    </w:p>
    <w:p w:rsidR="00E111AF" w:rsidRPr="00A16029" w:rsidRDefault="00E111AF" w:rsidP="00E111AF">
      <w:pPr>
        <w:tabs>
          <w:tab w:val="left" w:pos="4320"/>
        </w:tabs>
        <w:autoSpaceDE w:val="0"/>
        <w:autoSpaceDN w:val="0"/>
        <w:adjustRightInd w:val="0"/>
        <w:jc w:val="both"/>
        <w:rPr>
          <w:rFonts w:asciiTheme="minorHAnsi" w:hAnsiTheme="minorHAnsi"/>
          <w:sz w:val="18"/>
          <w:szCs w:val="18"/>
        </w:rPr>
      </w:pPr>
      <w:r>
        <w:rPr>
          <w:rFonts w:asciiTheme="minorHAnsi" w:hAnsiTheme="minorHAnsi"/>
          <w:sz w:val="18"/>
          <w:szCs w:val="18"/>
        </w:rPr>
        <w:t xml:space="preserve"> </w:t>
      </w:r>
    </w:p>
    <w:p w:rsidR="00CD29A6" w:rsidRDefault="00CD29A6" w:rsidP="00E111AF">
      <w:pPr>
        <w:pStyle w:val="Default"/>
        <w:rPr>
          <w:rFonts w:asciiTheme="minorHAnsi" w:hAnsiTheme="minorHAnsi"/>
          <w:i/>
          <w:color w:val="424242"/>
          <w:sz w:val="19"/>
          <w:szCs w:val="19"/>
        </w:rPr>
      </w:pPr>
    </w:p>
    <w:p w:rsidR="00CD29A6" w:rsidRDefault="00CD29A6" w:rsidP="004B5068">
      <w:pPr>
        <w:pStyle w:val="Default"/>
        <w:rPr>
          <w:rFonts w:asciiTheme="minorHAnsi" w:hAnsiTheme="minorHAnsi"/>
          <w:color w:val="424242"/>
          <w:sz w:val="19"/>
          <w:szCs w:val="19"/>
        </w:rPr>
      </w:pPr>
    </w:p>
    <w:p w:rsidR="00CD29A6" w:rsidRDefault="00CD29A6" w:rsidP="004B5068">
      <w:pPr>
        <w:pStyle w:val="Default"/>
        <w:rPr>
          <w:rFonts w:asciiTheme="minorHAnsi" w:hAnsiTheme="minorHAnsi"/>
          <w:color w:val="424242"/>
          <w:sz w:val="19"/>
          <w:szCs w:val="19"/>
        </w:rPr>
        <w:sectPr w:rsidR="00CD29A6" w:rsidSect="00CD29A6">
          <w:pgSz w:w="12240" w:h="15840"/>
          <w:pgMar w:top="1527" w:right="720" w:bottom="1440" w:left="720" w:header="720" w:footer="720" w:gutter="0"/>
          <w:cols w:space="540"/>
          <w:docGrid w:linePitch="360"/>
        </w:sectPr>
      </w:pPr>
    </w:p>
    <w:p w:rsidR="00E111AF" w:rsidRDefault="00E111AF" w:rsidP="004B5068">
      <w:pPr>
        <w:pStyle w:val="Default"/>
        <w:rPr>
          <w:rFonts w:asciiTheme="minorHAnsi" w:hAnsiTheme="minorHAnsi"/>
          <w:color w:val="424242"/>
          <w:sz w:val="19"/>
          <w:szCs w:val="19"/>
        </w:rPr>
      </w:pPr>
    </w:p>
    <w:p w:rsidR="00A16029" w:rsidRPr="004B5068" w:rsidRDefault="00A16029" w:rsidP="004B5068">
      <w:pPr>
        <w:autoSpaceDE w:val="0"/>
        <w:autoSpaceDN w:val="0"/>
        <w:adjustRightInd w:val="0"/>
        <w:jc w:val="center"/>
        <w:rPr>
          <w:rFonts w:asciiTheme="minorHAnsi" w:hAnsiTheme="minorHAnsi"/>
          <w:sz w:val="12"/>
          <w:szCs w:val="12"/>
        </w:rPr>
      </w:pPr>
    </w:p>
    <w:sectPr w:rsidR="00A16029" w:rsidRPr="004B5068" w:rsidSect="004B5068">
      <w:type w:val="continuous"/>
      <w:pgSz w:w="12240" w:h="15840"/>
      <w:pgMar w:top="152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56F" w:rsidRDefault="0058256F" w:rsidP="00A16029">
      <w:r>
        <w:separator/>
      </w:r>
    </w:p>
  </w:endnote>
  <w:endnote w:type="continuationSeparator" w:id="0">
    <w:p w:rsidR="0058256F" w:rsidRDefault="0058256F" w:rsidP="00A16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1E5" w:rsidRDefault="00F251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51E" w:rsidRDefault="00A1028E">
    <w:pPr>
      <w:pStyle w:val="Footer"/>
    </w:pPr>
    <w:r>
      <w:rPr>
        <w:noProof/>
      </w:rPr>
      <mc:AlternateContent>
        <mc:Choice Requires="wps">
          <w:drawing>
            <wp:anchor distT="0" distB="0" distL="114300" distR="114300" simplePos="0" relativeHeight="251662336" behindDoc="0" locked="0" layoutInCell="1" allowOverlap="1">
              <wp:simplePos x="0" y="0"/>
              <wp:positionH relativeFrom="column">
                <wp:posOffset>-914400</wp:posOffset>
              </wp:positionH>
              <wp:positionV relativeFrom="paragraph">
                <wp:posOffset>51435</wp:posOffset>
              </wp:positionV>
              <wp:extent cx="7686675" cy="0"/>
              <wp:effectExtent l="38100" t="41910" r="38100" b="43815"/>
              <wp:wrapTight wrapText="bothSides">
                <wp:wrapPolygon edited="0">
                  <wp:start x="-54" y="-2147483648"/>
                  <wp:lineTo x="-54" y="-2147483648"/>
                  <wp:lineTo x="21627" y="-2147483648"/>
                  <wp:lineTo x="21627" y="-2147483648"/>
                  <wp:lineTo x="-54" y="-2147483648"/>
                </wp:wrapPolygon>
              </wp:wrapTight>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86675" cy="0"/>
                      </a:xfrm>
                      <a:prstGeom prst="line">
                        <a:avLst/>
                      </a:prstGeom>
                      <a:noFill/>
                      <a:ln w="76200">
                        <a:solidFill>
                          <a:srgbClr val="BA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05pt" to="533.2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" strokecolor="#ba0000" strokeweight="6pt">
              <w10:wrap type="tight"/>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-1295400</wp:posOffset>
              </wp:positionH>
              <wp:positionV relativeFrom="paragraph">
                <wp:posOffset>175260</wp:posOffset>
              </wp:positionV>
              <wp:extent cx="7835265" cy="457200"/>
              <wp:effectExtent l="0" t="3810" r="3810" b="0"/>
              <wp:wrapTight wrapText="bothSides">
                <wp:wrapPolygon edited="0">
                  <wp:start x="0" y="0"/>
                  <wp:lineTo x="21600" y="0"/>
                  <wp:lineTo x="21600" y="21600"/>
                  <wp:lineTo x="0" y="21600"/>
                  <wp:lineTo x="0" y="0"/>
                </wp:wrapPolygon>
              </wp:wrapTigh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2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51E" w:rsidRPr="00F9551E" w:rsidRDefault="00F9551E" w:rsidP="00676482">
                          <w:pPr>
                            <w:tabs>
                              <w:tab w:val="center" w:pos="6210"/>
                              <w:tab w:val="right" w:pos="11520"/>
                            </w:tabs>
                            <w:autoSpaceDE w:val="0"/>
                            <w:autoSpaceDN w:val="0"/>
                            <w:adjustRightInd w:val="0"/>
                            <w:ind w:left="720"/>
                            <w:rPr>
                              <w:rFonts w:ascii="Helvetica" w:hAnsi="Helvetica" w:cs="Arial"/>
                              <w:color w:val="A6A6A6"/>
                              <w:sz w:val="16"/>
                              <w:szCs w:val="16"/>
                            </w:rPr>
                          </w:pPr>
                          <w:r w:rsidRPr="00F9551E">
                            <w:rPr>
                              <w:rFonts w:ascii="Helvetica" w:hAnsi="Helvetica" w:cs="Arial"/>
                              <w:color w:val="4D4E53"/>
                              <w:sz w:val="16"/>
                              <w:szCs w:val="16"/>
                            </w:rPr>
                            <w:t>T</w:t>
                          </w:r>
                          <w:r>
                            <w:rPr>
                              <w:rFonts w:ascii="Helvetica" w:hAnsi="Helvetica" w:cs="Arial"/>
                              <w:color w:val="4D4E53"/>
                              <w:sz w:val="16"/>
                              <w:szCs w:val="16"/>
                            </w:rPr>
                            <w:t xml:space="preserve">esla Motors, Inc. – </w:t>
                          </w:r>
                          <w:r w:rsidR="00886B73">
                            <w:rPr>
                              <w:rFonts w:ascii="Helvetica" w:hAnsi="Helvetica" w:cs="Arial"/>
                              <w:color w:val="4D4E53"/>
                              <w:sz w:val="16"/>
                              <w:szCs w:val="16"/>
                            </w:rPr>
                            <w:t>Visitor</w:t>
                          </w:r>
                          <w:r>
                            <w:rPr>
                              <w:rFonts w:ascii="Helvetica" w:hAnsi="Helvetica" w:cs="Arial"/>
                              <w:color w:val="4D4E53"/>
                              <w:sz w:val="16"/>
                              <w:szCs w:val="16"/>
                            </w:rPr>
                            <w:t xml:space="preserve"> NDA (v20110</w:t>
                          </w:r>
                          <w:r w:rsidR="00F251E5">
                            <w:rPr>
                              <w:rFonts w:ascii="Helvetica" w:hAnsi="Helvetica" w:cs="Arial"/>
                              <w:color w:val="4D4E53"/>
                              <w:sz w:val="16"/>
                              <w:szCs w:val="16"/>
                            </w:rPr>
                            <w:t>714</w:t>
                          </w:r>
                          <w:r>
                            <w:rPr>
                              <w:rFonts w:ascii="Helvetica" w:hAnsi="Helvetica" w:cs="Arial"/>
                              <w:color w:val="4D4E53"/>
                              <w:sz w:val="16"/>
                              <w:szCs w:val="16"/>
                            </w:rPr>
                            <w:t>)</w:t>
                          </w:r>
                          <w:r>
                            <w:rPr>
                              <w:rFonts w:ascii="Helvetica" w:hAnsi="Helvetica" w:cs="Arial"/>
                              <w:color w:val="4D4E53"/>
                              <w:sz w:val="16"/>
                              <w:szCs w:val="16"/>
                            </w:rPr>
                            <w:tab/>
                          </w:r>
                          <w:r w:rsidR="00DA7AD9" w:rsidRPr="00014D26">
                            <w:rPr>
                              <w:rFonts w:ascii="Helvetica" w:hAnsi="Helvetica" w:cs="Arial"/>
                              <w:color w:val="4D4E53"/>
                              <w:sz w:val="16"/>
                              <w:szCs w:val="16"/>
                            </w:rPr>
                            <w:fldChar w:fldCharType="begin"/>
                          </w:r>
                          <w:r w:rsidR="00014D26" w:rsidRPr="00014D26">
                            <w:rPr>
                              <w:rFonts w:ascii="Helvetica" w:hAnsi="Helvetica" w:cs="Arial"/>
                              <w:color w:val="4D4E53"/>
                              <w:sz w:val="16"/>
                              <w:szCs w:val="16"/>
                            </w:rPr>
                            <w:instrText xml:space="preserve"> PAGE   \* MERGEFORMAT </w:instrText>
                          </w:r>
                          <w:r w:rsidR="00DA7AD9" w:rsidRPr="00014D26">
                            <w:rPr>
                              <w:rFonts w:ascii="Helvetica" w:hAnsi="Helvetica" w:cs="Arial"/>
                              <w:color w:val="4D4E53"/>
                              <w:sz w:val="16"/>
                              <w:szCs w:val="16"/>
                            </w:rPr>
                            <w:fldChar w:fldCharType="separate"/>
                          </w:r>
                          <w:r w:rsidR="00A1028E">
                            <w:rPr>
                              <w:rFonts w:ascii="Helvetica" w:hAnsi="Helvetica" w:cs="Arial"/>
                              <w:noProof/>
                              <w:color w:val="4D4E53"/>
                              <w:sz w:val="16"/>
                              <w:szCs w:val="16"/>
                            </w:rPr>
                            <w:t>1</w:t>
                          </w:r>
                          <w:r w:rsidR="00DA7AD9" w:rsidRPr="00014D26">
                            <w:rPr>
                              <w:rFonts w:ascii="Helvetica" w:hAnsi="Helvetica" w:cs="Arial"/>
                              <w:color w:val="4D4E53"/>
                              <w:sz w:val="16"/>
                              <w:szCs w:val="16"/>
                            </w:rPr>
                            <w:fldChar w:fldCharType="end"/>
                          </w:r>
                          <w:r w:rsidR="00014D26">
                            <w:rPr>
                              <w:rFonts w:ascii="Helvetica" w:hAnsi="Helvetica" w:cs="Arial"/>
                              <w:color w:val="4D4E53"/>
                              <w:sz w:val="16"/>
                              <w:szCs w:val="16"/>
                            </w:rPr>
                            <w:tab/>
                          </w:r>
                          <w:r>
                            <w:rPr>
                              <w:rFonts w:ascii="Helvetica" w:hAnsi="Helvetica" w:cs="Arial"/>
                              <w:color w:val="4D4E53"/>
                              <w:sz w:val="16"/>
                              <w:szCs w:val="16"/>
                            </w:rPr>
                            <w:t>CONFIDENTIAL INFORMATION</w:t>
                          </w:r>
                        </w:p>
                        <w:p w:rsidR="00F9551E" w:rsidRPr="00B73077" w:rsidRDefault="00F9551E" w:rsidP="00F9551E">
                          <w:pPr>
                            <w:autoSpaceDE w:val="0"/>
                            <w:autoSpaceDN w:val="0"/>
                            <w:adjustRightInd w:val="0"/>
                            <w:jc w:val="center"/>
                            <w:rPr>
                              <w:rFonts w:ascii="Helvetica" w:hAnsi="Helvetica" w:cs="Courier New"/>
                              <w:sz w:val="15"/>
                              <w:szCs w:val="15"/>
                            </w:rPr>
                          </w:pPr>
                        </w:p>
                        <w:p w:rsidR="00F9551E" w:rsidRPr="00B73077" w:rsidRDefault="00F9551E" w:rsidP="00F9551E">
                          <w:pPr>
                            <w:autoSpaceDE w:val="0"/>
                            <w:autoSpaceDN w:val="0"/>
                            <w:adjustRightInd w:val="0"/>
                            <w:jc w:val="center"/>
                            <w:rPr>
                              <w:rFonts w:ascii="Helvetica" w:hAnsi="Helvetica"/>
                              <w:sz w:val="13"/>
                              <w:szCs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2pt;margin-top:13.8pt;width:616.9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" filled="f" stroked="f">
              <v:textbox inset="0,0,0,0">
                <w:txbxContent>
                  <w:p w:rsidR="00F9551E" w:rsidRPr="00F9551E" w:rsidRDefault="00F9551E" w:rsidP="00676482">
                    <w:pPr>
                      <w:tabs>
                        <w:tab w:val="center" w:pos="6210"/>
                        <w:tab w:val="right" w:pos="11520"/>
                      </w:tabs>
                      <w:autoSpaceDE w:val="0"/>
                      <w:autoSpaceDN w:val="0"/>
                      <w:adjustRightInd w:val="0"/>
                      <w:ind w:left="720"/>
                      <w:rPr>
                        <w:rFonts w:ascii="Helvetica" w:hAnsi="Helvetica" w:cs="Arial"/>
                        <w:color w:val="A6A6A6"/>
                        <w:sz w:val="16"/>
                        <w:szCs w:val="16"/>
                      </w:rPr>
                    </w:pPr>
                    <w:r w:rsidRPr="00F9551E">
                      <w:rPr>
                        <w:rFonts w:ascii="Helvetica" w:hAnsi="Helvetica" w:cs="Arial"/>
                        <w:color w:val="4D4E53"/>
                        <w:sz w:val="16"/>
                        <w:szCs w:val="16"/>
                      </w:rPr>
                      <w:t>T</w:t>
                    </w:r>
                    <w:r>
                      <w:rPr>
                        <w:rFonts w:ascii="Helvetica" w:hAnsi="Helvetica" w:cs="Arial"/>
                        <w:color w:val="4D4E53"/>
                        <w:sz w:val="16"/>
                        <w:szCs w:val="16"/>
                      </w:rPr>
                      <w:t xml:space="preserve">esla Motors, Inc. – </w:t>
                    </w:r>
                    <w:r w:rsidR="00886B73">
                      <w:rPr>
                        <w:rFonts w:ascii="Helvetica" w:hAnsi="Helvetica" w:cs="Arial"/>
                        <w:color w:val="4D4E53"/>
                        <w:sz w:val="16"/>
                        <w:szCs w:val="16"/>
                      </w:rPr>
                      <w:t>Visitor</w:t>
                    </w:r>
                    <w:r>
                      <w:rPr>
                        <w:rFonts w:ascii="Helvetica" w:hAnsi="Helvetica" w:cs="Arial"/>
                        <w:color w:val="4D4E53"/>
                        <w:sz w:val="16"/>
                        <w:szCs w:val="16"/>
                      </w:rPr>
                      <w:t xml:space="preserve"> NDA (v20110</w:t>
                    </w:r>
                    <w:r w:rsidR="00F251E5">
                      <w:rPr>
                        <w:rFonts w:ascii="Helvetica" w:hAnsi="Helvetica" w:cs="Arial"/>
                        <w:color w:val="4D4E53"/>
                        <w:sz w:val="16"/>
                        <w:szCs w:val="16"/>
                      </w:rPr>
                      <w:t>714</w:t>
                    </w:r>
                    <w:r>
                      <w:rPr>
                        <w:rFonts w:ascii="Helvetica" w:hAnsi="Helvetica" w:cs="Arial"/>
                        <w:color w:val="4D4E53"/>
                        <w:sz w:val="16"/>
                        <w:szCs w:val="16"/>
                      </w:rPr>
                      <w:t>)</w:t>
                    </w:r>
                    <w:r>
                      <w:rPr>
                        <w:rFonts w:ascii="Helvetica" w:hAnsi="Helvetica" w:cs="Arial"/>
                        <w:color w:val="4D4E53"/>
                        <w:sz w:val="16"/>
                        <w:szCs w:val="16"/>
                      </w:rPr>
                      <w:tab/>
                    </w:r>
                    <w:r w:rsidR="00DA7AD9" w:rsidRPr="00014D26">
                      <w:rPr>
                        <w:rFonts w:ascii="Helvetica" w:hAnsi="Helvetica" w:cs="Arial"/>
                        <w:color w:val="4D4E53"/>
                        <w:sz w:val="16"/>
                        <w:szCs w:val="16"/>
                      </w:rPr>
                      <w:fldChar w:fldCharType="begin"/>
                    </w:r>
                    <w:r w:rsidR="00014D26" w:rsidRPr="00014D26">
                      <w:rPr>
                        <w:rFonts w:ascii="Helvetica" w:hAnsi="Helvetica" w:cs="Arial"/>
                        <w:color w:val="4D4E53"/>
                        <w:sz w:val="16"/>
                        <w:szCs w:val="16"/>
                      </w:rPr>
                      <w:instrText xml:space="preserve"> PAGE   \* MERGEFORMAT </w:instrText>
                    </w:r>
                    <w:r w:rsidR="00DA7AD9" w:rsidRPr="00014D26">
                      <w:rPr>
                        <w:rFonts w:ascii="Helvetica" w:hAnsi="Helvetica" w:cs="Arial"/>
                        <w:color w:val="4D4E53"/>
                        <w:sz w:val="16"/>
                        <w:szCs w:val="16"/>
                      </w:rPr>
                      <w:fldChar w:fldCharType="separate"/>
                    </w:r>
                    <w:r w:rsidR="00A1028E">
                      <w:rPr>
                        <w:rFonts w:ascii="Helvetica" w:hAnsi="Helvetica" w:cs="Arial"/>
                        <w:noProof/>
                        <w:color w:val="4D4E53"/>
                        <w:sz w:val="16"/>
                        <w:szCs w:val="16"/>
                      </w:rPr>
                      <w:t>1</w:t>
                    </w:r>
                    <w:r w:rsidR="00DA7AD9" w:rsidRPr="00014D26">
                      <w:rPr>
                        <w:rFonts w:ascii="Helvetica" w:hAnsi="Helvetica" w:cs="Arial"/>
                        <w:color w:val="4D4E53"/>
                        <w:sz w:val="16"/>
                        <w:szCs w:val="16"/>
                      </w:rPr>
                      <w:fldChar w:fldCharType="end"/>
                    </w:r>
                    <w:r w:rsidR="00014D26">
                      <w:rPr>
                        <w:rFonts w:ascii="Helvetica" w:hAnsi="Helvetica" w:cs="Arial"/>
                        <w:color w:val="4D4E53"/>
                        <w:sz w:val="16"/>
                        <w:szCs w:val="16"/>
                      </w:rPr>
                      <w:tab/>
                    </w:r>
                    <w:r>
                      <w:rPr>
                        <w:rFonts w:ascii="Helvetica" w:hAnsi="Helvetica" w:cs="Arial"/>
                        <w:color w:val="4D4E53"/>
                        <w:sz w:val="16"/>
                        <w:szCs w:val="16"/>
                      </w:rPr>
                      <w:t>CONFIDENTIAL INFORMATION</w:t>
                    </w:r>
                  </w:p>
                  <w:p w:rsidR="00F9551E" w:rsidRPr="00B73077" w:rsidRDefault="00F9551E" w:rsidP="00F9551E">
                    <w:pPr>
                      <w:autoSpaceDE w:val="0"/>
                      <w:autoSpaceDN w:val="0"/>
                      <w:adjustRightInd w:val="0"/>
                      <w:jc w:val="center"/>
                      <w:rPr>
                        <w:rFonts w:ascii="Helvetica" w:hAnsi="Helvetica" w:cs="Courier New"/>
                        <w:sz w:val="15"/>
                        <w:szCs w:val="15"/>
                      </w:rPr>
                    </w:pPr>
                  </w:p>
                  <w:p w:rsidR="00F9551E" w:rsidRPr="00B73077" w:rsidRDefault="00F9551E" w:rsidP="00F9551E">
                    <w:pPr>
                      <w:autoSpaceDE w:val="0"/>
                      <w:autoSpaceDN w:val="0"/>
                      <w:adjustRightInd w:val="0"/>
                      <w:jc w:val="center"/>
                      <w:rPr>
                        <w:rFonts w:ascii="Helvetica" w:hAnsi="Helvetica"/>
                        <w:sz w:val="13"/>
                        <w:szCs w:val="13"/>
                      </w:rPr>
                    </w:pPr>
                  </w:p>
                </w:txbxContent>
              </v:textbox>
              <w10:wrap type="tigh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1E5" w:rsidRDefault="00F251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56F" w:rsidRDefault="0058256F" w:rsidP="00A16029">
      <w:r>
        <w:separator/>
      </w:r>
    </w:p>
  </w:footnote>
  <w:footnote w:type="continuationSeparator" w:id="0">
    <w:p w:rsidR="0058256F" w:rsidRDefault="0058256F" w:rsidP="00A16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1E5" w:rsidRDefault="00F251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029" w:rsidRDefault="00A16029" w:rsidP="00C737FC">
    <w:pPr>
      <w:pStyle w:val="Header"/>
      <w:tabs>
        <w:tab w:val="clear" w:pos="9360"/>
      </w:tabs>
    </w:pPr>
    <w:r w:rsidRPr="00A16029">
      <w:rPr>
        <w:noProof/>
      </w:rPr>
      <w:drawing>
        <wp:anchor distT="0" distB="0" distL="118745" distR="118745" simplePos="0" relativeHeight="251659264" behindDoc="1" locked="0" layoutInCell="1" allowOverlap="1">
          <wp:simplePos x="0" y="0"/>
          <wp:positionH relativeFrom="column">
            <wp:posOffset>1419225</wp:posOffset>
          </wp:positionH>
          <wp:positionV relativeFrom="paragraph">
            <wp:posOffset>-57150</wp:posOffset>
          </wp:positionV>
          <wp:extent cx="2946400" cy="685800"/>
          <wp:effectExtent l="19050" t="0" r="6350" b="0"/>
          <wp:wrapTight wrapText="bothSides">
            <wp:wrapPolygon edited="0">
              <wp:start x="-140" y="2400"/>
              <wp:lineTo x="1397" y="14400"/>
              <wp:lineTo x="21647" y="14400"/>
              <wp:lineTo x="21647" y="2400"/>
              <wp:lineTo x="-140" y="2400"/>
            </wp:wrapPolygon>
          </wp:wrapTight>
          <wp:docPr id="19" name="Picture 19" descr="Tesla-Writing-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esla-Writing-Red"/>
                  <pic:cNvPicPr>
                    <a:picLocks noChangeAspect="1" noChangeArrowheads="1"/>
                  </pic:cNvPicPr>
                </pic:nvPicPr>
                <pic:blipFill>
                  <a:blip r:embed="rId1"/>
                  <a:srcRect r="8875"/>
                  <a:stretch>
                    <a:fillRect/>
                  </a:stretch>
                </pic:blipFill>
                <pic:spPr bwMode="auto">
                  <a:xfrm>
                    <a:off x="0" y="0"/>
                    <a:ext cx="2946400" cy="685800"/>
                  </a:xfrm>
                  <a:prstGeom prst="rect">
                    <a:avLst/>
                  </a:prstGeom>
                  <a:noFill/>
                  <a:ln w="9525">
                    <a:noFill/>
                    <a:miter lim="800000"/>
                    <a:headEnd/>
                    <a:tailEnd/>
                  </a:ln>
                </pic:spPr>
              </pic:pic>
            </a:graphicData>
          </a:graphic>
        </wp:anchor>
      </w:drawing>
    </w:r>
    <w:r w:rsidR="00C737FC">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1E5" w:rsidRDefault="00F251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87957"/>
    <w:multiLevelType w:val="multilevel"/>
    <w:tmpl w:val="472E0AAC"/>
    <w:lvl w:ilvl="0">
      <w:start w:val="1"/>
      <w:numFmt w:val="decimal"/>
      <w:pStyle w:val="Heading1"/>
      <w:lvlText w:val="%1."/>
      <w:lvlJc w:val="left"/>
      <w:pPr>
        <w:tabs>
          <w:tab w:val="num" w:pos="1440"/>
        </w:tabs>
        <w:ind w:left="0" w:firstLine="720"/>
      </w:pPr>
      <w:rPr>
        <w:rFonts w:hint="default"/>
        <w:u w:val="none"/>
      </w:rPr>
    </w:lvl>
    <w:lvl w:ilvl="1">
      <w:start w:val="1"/>
      <w:numFmt w:val="lowerLetter"/>
      <w:pStyle w:val="Heading2"/>
      <w:lvlText w:val="(%2)"/>
      <w:lvlJc w:val="left"/>
      <w:pPr>
        <w:tabs>
          <w:tab w:val="num" w:pos="2160"/>
        </w:tabs>
        <w:ind w:left="0" w:firstLine="1440"/>
      </w:pPr>
      <w:rPr>
        <w:rFonts w:hint="default"/>
        <w:u w:val="none"/>
      </w:rPr>
    </w:lvl>
    <w:lvl w:ilvl="2">
      <w:start w:val="1"/>
      <w:numFmt w:val="lowerRoman"/>
      <w:pStyle w:val="Heading3"/>
      <w:lvlText w:val="(%3)"/>
      <w:lvlJc w:val="right"/>
      <w:pPr>
        <w:tabs>
          <w:tab w:val="num" w:pos="2880"/>
        </w:tabs>
        <w:ind w:left="0" w:firstLine="2520"/>
      </w:pPr>
      <w:rPr>
        <w:rFonts w:hint="default"/>
        <w:u w:val="none"/>
      </w:rPr>
    </w:lvl>
    <w:lvl w:ilvl="3">
      <w:start w:val="1"/>
      <w:numFmt w:val="decimal"/>
      <w:pStyle w:val="Heading4"/>
      <w:lvlText w:val="(%4)"/>
      <w:lvlJc w:val="left"/>
      <w:pPr>
        <w:tabs>
          <w:tab w:val="num" w:pos="3600"/>
        </w:tabs>
        <w:ind w:left="0" w:firstLine="2880"/>
      </w:pPr>
      <w:rPr>
        <w:rFonts w:hint="default"/>
        <w:u w:val="none"/>
      </w:rPr>
    </w:lvl>
    <w:lvl w:ilvl="4">
      <w:start w:val="1"/>
      <w:numFmt w:val="lowerLetter"/>
      <w:pStyle w:val="Heading5"/>
      <w:lvlText w:val="%5)"/>
      <w:lvlJc w:val="left"/>
      <w:pPr>
        <w:tabs>
          <w:tab w:val="num" w:pos="4320"/>
        </w:tabs>
        <w:ind w:left="0" w:firstLine="3600"/>
      </w:pPr>
      <w:rPr>
        <w:rFonts w:hint="default"/>
        <w:u w:val="none"/>
      </w:rPr>
    </w:lvl>
    <w:lvl w:ilvl="5">
      <w:start w:val="1"/>
      <w:numFmt w:val="lowerRoman"/>
      <w:pStyle w:val="Heading6"/>
      <w:lvlText w:val="%6)"/>
      <w:lvlJc w:val="right"/>
      <w:pPr>
        <w:tabs>
          <w:tab w:val="num" w:pos="5040"/>
        </w:tabs>
        <w:ind w:left="2160" w:firstLine="2520"/>
      </w:pPr>
      <w:rPr>
        <w:rFonts w:hint="default"/>
        <w:u w:val="none"/>
      </w:rPr>
    </w:lvl>
    <w:lvl w:ilvl="6">
      <w:start w:val="1"/>
      <w:numFmt w:val="decimal"/>
      <w:pStyle w:val="Heading7"/>
      <w:lvlText w:val="%7)"/>
      <w:lvlJc w:val="left"/>
      <w:pPr>
        <w:tabs>
          <w:tab w:val="num" w:pos="5760"/>
        </w:tabs>
        <w:ind w:left="2520" w:firstLine="2520"/>
      </w:pPr>
      <w:rPr>
        <w:rFonts w:hint="default"/>
        <w:u w:val="none"/>
      </w:rPr>
    </w:lvl>
    <w:lvl w:ilvl="7">
      <w:start w:val="1"/>
      <w:numFmt w:val="lowerLetter"/>
      <w:pStyle w:val="Heading8"/>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nsid w:val="5B4C466F"/>
    <w:multiLevelType w:val="hybridMultilevel"/>
    <w:tmpl w:val="953E0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6B2F27"/>
    <w:multiLevelType w:val="hybridMultilevel"/>
    <w:tmpl w:val="59940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96193A"/>
    <w:multiLevelType w:val="hybridMultilevel"/>
    <w:tmpl w:val="93A4702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029"/>
    <w:rsid w:val="00014D26"/>
    <w:rsid w:val="0005653B"/>
    <w:rsid w:val="000B0264"/>
    <w:rsid w:val="000C329B"/>
    <w:rsid w:val="000F4690"/>
    <w:rsid w:val="00100EEB"/>
    <w:rsid w:val="00174457"/>
    <w:rsid w:val="001C24E3"/>
    <w:rsid w:val="002C7EB0"/>
    <w:rsid w:val="002F4787"/>
    <w:rsid w:val="00343984"/>
    <w:rsid w:val="00363FE7"/>
    <w:rsid w:val="0039551A"/>
    <w:rsid w:val="003E7EBA"/>
    <w:rsid w:val="0040039B"/>
    <w:rsid w:val="004B5068"/>
    <w:rsid w:val="004C1E5D"/>
    <w:rsid w:val="00502854"/>
    <w:rsid w:val="005414F0"/>
    <w:rsid w:val="0054783B"/>
    <w:rsid w:val="0056356C"/>
    <w:rsid w:val="0058256F"/>
    <w:rsid w:val="005B2E60"/>
    <w:rsid w:val="005D18CF"/>
    <w:rsid w:val="00676482"/>
    <w:rsid w:val="006C0410"/>
    <w:rsid w:val="006E6A14"/>
    <w:rsid w:val="006F5148"/>
    <w:rsid w:val="00756D84"/>
    <w:rsid w:val="00760020"/>
    <w:rsid w:val="007B3BE7"/>
    <w:rsid w:val="007E29C8"/>
    <w:rsid w:val="007E33AB"/>
    <w:rsid w:val="0085082A"/>
    <w:rsid w:val="00886B73"/>
    <w:rsid w:val="008A5858"/>
    <w:rsid w:val="00934D10"/>
    <w:rsid w:val="00942795"/>
    <w:rsid w:val="009B143B"/>
    <w:rsid w:val="00A1028E"/>
    <w:rsid w:val="00A144E0"/>
    <w:rsid w:val="00A16029"/>
    <w:rsid w:val="00A177E1"/>
    <w:rsid w:val="00B52A0A"/>
    <w:rsid w:val="00B567E2"/>
    <w:rsid w:val="00C11561"/>
    <w:rsid w:val="00C14606"/>
    <w:rsid w:val="00C737FC"/>
    <w:rsid w:val="00CD29A6"/>
    <w:rsid w:val="00D80CFD"/>
    <w:rsid w:val="00DA7AD9"/>
    <w:rsid w:val="00E111AF"/>
    <w:rsid w:val="00E15F6A"/>
    <w:rsid w:val="00E30765"/>
    <w:rsid w:val="00F10E5A"/>
    <w:rsid w:val="00F251E5"/>
    <w:rsid w:val="00F8275C"/>
    <w:rsid w:val="00F9551E"/>
    <w:rsid w:val="00FE0FE3"/>
    <w:rsid w:val="00FF5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02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C7EB0"/>
    <w:pPr>
      <w:numPr>
        <w:numId w:val="8"/>
      </w:numPr>
      <w:outlineLvl w:val="0"/>
    </w:pPr>
    <w:rPr>
      <w:kern w:val="28"/>
    </w:rPr>
  </w:style>
  <w:style w:type="paragraph" w:styleId="Heading2">
    <w:name w:val="heading 2"/>
    <w:basedOn w:val="Normal"/>
    <w:next w:val="Normal"/>
    <w:link w:val="Heading2Char"/>
    <w:qFormat/>
    <w:rsid w:val="002C7EB0"/>
    <w:pPr>
      <w:numPr>
        <w:ilvl w:val="1"/>
        <w:numId w:val="8"/>
      </w:numPr>
      <w:outlineLvl w:val="1"/>
    </w:pPr>
  </w:style>
  <w:style w:type="paragraph" w:styleId="Heading3">
    <w:name w:val="heading 3"/>
    <w:basedOn w:val="Normal"/>
    <w:next w:val="Normal"/>
    <w:link w:val="Heading3Char"/>
    <w:qFormat/>
    <w:rsid w:val="002C7EB0"/>
    <w:pPr>
      <w:numPr>
        <w:ilvl w:val="2"/>
        <w:numId w:val="8"/>
      </w:numPr>
      <w:outlineLvl w:val="2"/>
    </w:pPr>
  </w:style>
  <w:style w:type="paragraph" w:styleId="Heading4">
    <w:name w:val="heading 4"/>
    <w:basedOn w:val="Normal"/>
    <w:next w:val="Normal"/>
    <w:link w:val="Heading4Char"/>
    <w:qFormat/>
    <w:rsid w:val="002C7EB0"/>
    <w:pPr>
      <w:numPr>
        <w:ilvl w:val="3"/>
        <w:numId w:val="8"/>
      </w:numPr>
      <w:outlineLvl w:val="3"/>
    </w:pPr>
  </w:style>
  <w:style w:type="paragraph" w:styleId="Heading5">
    <w:name w:val="heading 5"/>
    <w:basedOn w:val="Normal"/>
    <w:next w:val="Normal"/>
    <w:link w:val="Heading5Char"/>
    <w:qFormat/>
    <w:rsid w:val="002C7EB0"/>
    <w:pPr>
      <w:numPr>
        <w:ilvl w:val="4"/>
        <w:numId w:val="8"/>
      </w:numPr>
      <w:outlineLvl w:val="4"/>
    </w:pPr>
  </w:style>
  <w:style w:type="paragraph" w:styleId="Heading6">
    <w:name w:val="heading 6"/>
    <w:basedOn w:val="Normal"/>
    <w:next w:val="Normal"/>
    <w:link w:val="Heading6Char"/>
    <w:qFormat/>
    <w:rsid w:val="002C7EB0"/>
    <w:pPr>
      <w:numPr>
        <w:ilvl w:val="5"/>
        <w:numId w:val="8"/>
      </w:numPr>
      <w:outlineLvl w:val="5"/>
    </w:pPr>
  </w:style>
  <w:style w:type="paragraph" w:styleId="Heading7">
    <w:name w:val="heading 7"/>
    <w:basedOn w:val="Normal"/>
    <w:next w:val="Normal"/>
    <w:link w:val="Heading7Char"/>
    <w:qFormat/>
    <w:rsid w:val="002C7EB0"/>
    <w:pPr>
      <w:numPr>
        <w:ilvl w:val="6"/>
        <w:numId w:val="8"/>
      </w:numPr>
      <w:outlineLvl w:val="6"/>
    </w:pPr>
  </w:style>
  <w:style w:type="paragraph" w:styleId="Heading8">
    <w:name w:val="heading 8"/>
    <w:basedOn w:val="Normal"/>
    <w:next w:val="Normal"/>
    <w:link w:val="Heading8Char"/>
    <w:qFormat/>
    <w:rsid w:val="002C7EB0"/>
    <w:pPr>
      <w:numPr>
        <w:ilvl w:val="7"/>
        <w:numId w:val="8"/>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7EB0"/>
    <w:rPr>
      <w:rFonts w:ascii="Times New Roman" w:eastAsia="Times New Roman" w:hAnsi="Times New Roman" w:cs="Times New Roman"/>
      <w:kern w:val="28"/>
      <w:sz w:val="24"/>
      <w:szCs w:val="20"/>
    </w:rPr>
  </w:style>
  <w:style w:type="character" w:customStyle="1" w:styleId="Heading2Char">
    <w:name w:val="Heading 2 Char"/>
    <w:basedOn w:val="DefaultParagraphFont"/>
    <w:link w:val="Heading2"/>
    <w:rsid w:val="002C7EB0"/>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2C7EB0"/>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2C7EB0"/>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2C7EB0"/>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2C7EB0"/>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2C7EB0"/>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2C7EB0"/>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A16029"/>
    <w:pPr>
      <w:tabs>
        <w:tab w:val="center" w:pos="4680"/>
        <w:tab w:val="right" w:pos="9360"/>
      </w:tabs>
    </w:pPr>
  </w:style>
  <w:style w:type="character" w:customStyle="1" w:styleId="HeaderChar">
    <w:name w:val="Header Char"/>
    <w:basedOn w:val="DefaultParagraphFont"/>
    <w:link w:val="Header"/>
    <w:uiPriority w:val="99"/>
    <w:semiHidden/>
    <w:rsid w:val="00A16029"/>
    <w:rPr>
      <w:rFonts w:ascii="Times New Roman" w:eastAsia="Times New Roman" w:hAnsi="Times New Roman" w:cs="Times New Roman"/>
      <w:sz w:val="24"/>
      <w:szCs w:val="24"/>
    </w:rPr>
  </w:style>
  <w:style w:type="paragraph" w:styleId="Footer">
    <w:name w:val="footer"/>
    <w:basedOn w:val="Normal"/>
    <w:link w:val="FooterChar"/>
    <w:unhideWhenUsed/>
    <w:rsid w:val="00A16029"/>
    <w:pPr>
      <w:tabs>
        <w:tab w:val="center" w:pos="4680"/>
        <w:tab w:val="right" w:pos="9360"/>
      </w:tabs>
    </w:pPr>
  </w:style>
  <w:style w:type="character" w:customStyle="1" w:styleId="FooterChar">
    <w:name w:val="Footer Char"/>
    <w:basedOn w:val="DefaultParagraphFont"/>
    <w:link w:val="Footer"/>
    <w:uiPriority w:val="99"/>
    <w:rsid w:val="00A16029"/>
    <w:rPr>
      <w:rFonts w:ascii="Times New Roman" w:eastAsia="Times New Roman" w:hAnsi="Times New Roman" w:cs="Times New Roman"/>
      <w:sz w:val="24"/>
      <w:szCs w:val="24"/>
    </w:rPr>
  </w:style>
  <w:style w:type="paragraph" w:styleId="ListParagraph">
    <w:name w:val="List Paragraph"/>
    <w:basedOn w:val="Normal"/>
    <w:uiPriority w:val="34"/>
    <w:qFormat/>
    <w:rsid w:val="00A16029"/>
    <w:pPr>
      <w:ind w:left="720"/>
      <w:contextualSpacing/>
    </w:pPr>
  </w:style>
  <w:style w:type="paragraph" w:customStyle="1" w:styleId="Default">
    <w:name w:val="Default"/>
    <w:rsid w:val="004B506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style-span">
    <w:name w:val="apple-style-span"/>
    <w:basedOn w:val="DefaultParagraphFont"/>
    <w:rsid w:val="000B02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02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C7EB0"/>
    <w:pPr>
      <w:numPr>
        <w:numId w:val="8"/>
      </w:numPr>
      <w:outlineLvl w:val="0"/>
    </w:pPr>
    <w:rPr>
      <w:kern w:val="28"/>
    </w:rPr>
  </w:style>
  <w:style w:type="paragraph" w:styleId="Heading2">
    <w:name w:val="heading 2"/>
    <w:basedOn w:val="Normal"/>
    <w:next w:val="Normal"/>
    <w:link w:val="Heading2Char"/>
    <w:qFormat/>
    <w:rsid w:val="002C7EB0"/>
    <w:pPr>
      <w:numPr>
        <w:ilvl w:val="1"/>
        <w:numId w:val="8"/>
      </w:numPr>
      <w:outlineLvl w:val="1"/>
    </w:pPr>
  </w:style>
  <w:style w:type="paragraph" w:styleId="Heading3">
    <w:name w:val="heading 3"/>
    <w:basedOn w:val="Normal"/>
    <w:next w:val="Normal"/>
    <w:link w:val="Heading3Char"/>
    <w:qFormat/>
    <w:rsid w:val="002C7EB0"/>
    <w:pPr>
      <w:numPr>
        <w:ilvl w:val="2"/>
        <w:numId w:val="8"/>
      </w:numPr>
      <w:outlineLvl w:val="2"/>
    </w:pPr>
  </w:style>
  <w:style w:type="paragraph" w:styleId="Heading4">
    <w:name w:val="heading 4"/>
    <w:basedOn w:val="Normal"/>
    <w:next w:val="Normal"/>
    <w:link w:val="Heading4Char"/>
    <w:qFormat/>
    <w:rsid w:val="002C7EB0"/>
    <w:pPr>
      <w:numPr>
        <w:ilvl w:val="3"/>
        <w:numId w:val="8"/>
      </w:numPr>
      <w:outlineLvl w:val="3"/>
    </w:pPr>
  </w:style>
  <w:style w:type="paragraph" w:styleId="Heading5">
    <w:name w:val="heading 5"/>
    <w:basedOn w:val="Normal"/>
    <w:next w:val="Normal"/>
    <w:link w:val="Heading5Char"/>
    <w:qFormat/>
    <w:rsid w:val="002C7EB0"/>
    <w:pPr>
      <w:numPr>
        <w:ilvl w:val="4"/>
        <w:numId w:val="8"/>
      </w:numPr>
      <w:outlineLvl w:val="4"/>
    </w:pPr>
  </w:style>
  <w:style w:type="paragraph" w:styleId="Heading6">
    <w:name w:val="heading 6"/>
    <w:basedOn w:val="Normal"/>
    <w:next w:val="Normal"/>
    <w:link w:val="Heading6Char"/>
    <w:qFormat/>
    <w:rsid w:val="002C7EB0"/>
    <w:pPr>
      <w:numPr>
        <w:ilvl w:val="5"/>
        <w:numId w:val="8"/>
      </w:numPr>
      <w:outlineLvl w:val="5"/>
    </w:pPr>
  </w:style>
  <w:style w:type="paragraph" w:styleId="Heading7">
    <w:name w:val="heading 7"/>
    <w:basedOn w:val="Normal"/>
    <w:next w:val="Normal"/>
    <w:link w:val="Heading7Char"/>
    <w:qFormat/>
    <w:rsid w:val="002C7EB0"/>
    <w:pPr>
      <w:numPr>
        <w:ilvl w:val="6"/>
        <w:numId w:val="8"/>
      </w:numPr>
      <w:outlineLvl w:val="6"/>
    </w:pPr>
  </w:style>
  <w:style w:type="paragraph" w:styleId="Heading8">
    <w:name w:val="heading 8"/>
    <w:basedOn w:val="Normal"/>
    <w:next w:val="Normal"/>
    <w:link w:val="Heading8Char"/>
    <w:qFormat/>
    <w:rsid w:val="002C7EB0"/>
    <w:pPr>
      <w:numPr>
        <w:ilvl w:val="7"/>
        <w:numId w:val="8"/>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7EB0"/>
    <w:rPr>
      <w:rFonts w:ascii="Times New Roman" w:eastAsia="Times New Roman" w:hAnsi="Times New Roman" w:cs="Times New Roman"/>
      <w:kern w:val="28"/>
      <w:sz w:val="24"/>
      <w:szCs w:val="20"/>
    </w:rPr>
  </w:style>
  <w:style w:type="character" w:customStyle="1" w:styleId="Heading2Char">
    <w:name w:val="Heading 2 Char"/>
    <w:basedOn w:val="DefaultParagraphFont"/>
    <w:link w:val="Heading2"/>
    <w:rsid w:val="002C7EB0"/>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2C7EB0"/>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2C7EB0"/>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2C7EB0"/>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2C7EB0"/>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2C7EB0"/>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2C7EB0"/>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A16029"/>
    <w:pPr>
      <w:tabs>
        <w:tab w:val="center" w:pos="4680"/>
        <w:tab w:val="right" w:pos="9360"/>
      </w:tabs>
    </w:pPr>
  </w:style>
  <w:style w:type="character" w:customStyle="1" w:styleId="HeaderChar">
    <w:name w:val="Header Char"/>
    <w:basedOn w:val="DefaultParagraphFont"/>
    <w:link w:val="Header"/>
    <w:uiPriority w:val="99"/>
    <w:semiHidden/>
    <w:rsid w:val="00A16029"/>
    <w:rPr>
      <w:rFonts w:ascii="Times New Roman" w:eastAsia="Times New Roman" w:hAnsi="Times New Roman" w:cs="Times New Roman"/>
      <w:sz w:val="24"/>
      <w:szCs w:val="24"/>
    </w:rPr>
  </w:style>
  <w:style w:type="paragraph" w:styleId="Footer">
    <w:name w:val="footer"/>
    <w:basedOn w:val="Normal"/>
    <w:link w:val="FooterChar"/>
    <w:unhideWhenUsed/>
    <w:rsid w:val="00A16029"/>
    <w:pPr>
      <w:tabs>
        <w:tab w:val="center" w:pos="4680"/>
        <w:tab w:val="right" w:pos="9360"/>
      </w:tabs>
    </w:pPr>
  </w:style>
  <w:style w:type="character" w:customStyle="1" w:styleId="FooterChar">
    <w:name w:val="Footer Char"/>
    <w:basedOn w:val="DefaultParagraphFont"/>
    <w:link w:val="Footer"/>
    <w:uiPriority w:val="99"/>
    <w:rsid w:val="00A16029"/>
    <w:rPr>
      <w:rFonts w:ascii="Times New Roman" w:eastAsia="Times New Roman" w:hAnsi="Times New Roman" w:cs="Times New Roman"/>
      <w:sz w:val="24"/>
      <w:szCs w:val="24"/>
    </w:rPr>
  </w:style>
  <w:style w:type="paragraph" w:styleId="ListParagraph">
    <w:name w:val="List Paragraph"/>
    <w:basedOn w:val="Normal"/>
    <w:uiPriority w:val="34"/>
    <w:qFormat/>
    <w:rsid w:val="00A16029"/>
    <w:pPr>
      <w:ind w:left="720"/>
      <w:contextualSpacing/>
    </w:pPr>
  </w:style>
  <w:style w:type="paragraph" w:customStyle="1" w:styleId="Default">
    <w:name w:val="Default"/>
    <w:rsid w:val="004B506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style-span">
    <w:name w:val="apple-style-span"/>
    <w:basedOn w:val="DefaultParagraphFont"/>
    <w:rsid w:val="000B0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9A4D9-6A20-4198-866A-876294245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Tesla Motors, Inc.</Company>
  <LinksUpToDate>false</LinksUpToDate>
  <CharactersWithSpaces>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Chang</dc:creator>
  <cp:lastModifiedBy>Arica Mooney</cp:lastModifiedBy>
  <cp:revision>2</cp:revision>
  <cp:lastPrinted>2011-07-13T21:51:00Z</cp:lastPrinted>
  <dcterms:created xsi:type="dcterms:W3CDTF">2012-03-07T00:10:00Z</dcterms:created>
  <dcterms:modified xsi:type="dcterms:W3CDTF">2012-03-07T00:10:00Z</dcterms:modified>
</cp:coreProperties>
</file>