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89277ec8_52e3_"/>
            <w:r>
              <w:rPr/>
              <w:fldChar w:fldCharType="begin">
                <w:ffData>
                  <w:name w:val="Check_89277ec8_52e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3" w:name="Check_875e23d2_b0a0_"/>
            <w:r>
              <w:rPr/>
              <w:fldChar w:fldCharType="begin">
                <w:ffData>
                  <w:name w:val="Check_875e23d2_b0a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9e13fbc0_aa1f_"/>
            <w:r>
              <w:rPr/>
              <w:fldChar w:fldCharType="begin">
                <w:ffData>
                  <w:name w:val="Check_9e13fbc0_aa1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$1,012.50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26 March 2016 13:42:52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Tuesday, 29 March 2016 11:29:09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7/15/2009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Tuesday, 29 March 2016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1005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